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B1C" w:rsidRPr="00617D71" w:rsidRDefault="00F93B1C" w:rsidP="00F93B1C">
      <w:pPr>
        <w:pStyle w:val="a5"/>
        <w:shd w:val="clear" w:color="000000" w:fill="auto"/>
        <w:suppressAutoHyphens/>
        <w:spacing w:before="0" w:beforeAutospacing="0" w:after="0" w:afterAutospacing="0" w:line="360" w:lineRule="auto"/>
        <w:rPr>
          <w:b/>
          <w:bCs/>
          <w:color w:val="000000"/>
          <w:sz w:val="28"/>
          <w:szCs w:val="28"/>
        </w:rPr>
      </w:pPr>
      <w:r w:rsidRPr="00617D71">
        <w:rPr>
          <w:b/>
          <w:bCs/>
          <w:color w:val="000000"/>
          <w:sz w:val="28"/>
          <w:szCs w:val="28"/>
        </w:rPr>
        <w:t>Назначение, принцип действия, область применения защитного отключения</w:t>
      </w:r>
    </w:p>
    <w:p w:rsidR="00F93B1C" w:rsidRPr="00617D71" w:rsidRDefault="00F93B1C" w:rsidP="00F93B1C">
      <w:pPr>
        <w:pStyle w:val="bodyarticletext"/>
        <w:shd w:val="clear" w:color="000000" w:fill="auto"/>
        <w:suppressAutoHyphens/>
        <w:spacing w:before="0" w:beforeAutospacing="0" w:after="0" w:afterAutospacing="0" w:line="360" w:lineRule="auto"/>
        <w:ind w:firstLine="709"/>
        <w:jc w:val="center"/>
        <w:rPr>
          <w:rFonts w:ascii="Times New Roman" w:hAnsi="Times New Roman" w:cs="Times New Roman"/>
          <w:b/>
          <w:sz w:val="28"/>
          <w:szCs w:val="28"/>
        </w:rPr>
      </w:pPr>
    </w:p>
    <w:p w:rsidR="00F93B1C" w:rsidRPr="00617D71" w:rsidRDefault="00F93B1C" w:rsidP="00F93B1C">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r w:rsidRPr="00617D71">
        <w:rPr>
          <w:rFonts w:ascii="Times New Roman" w:hAnsi="Times New Roman" w:cs="Times New Roman"/>
          <w:sz w:val="28"/>
          <w:szCs w:val="28"/>
        </w:rPr>
        <w:t>Термин "устройство защитного отключения - УЗО", принятый в отечественной специальной литературе, наиболее точно определяет назначение данного устройства и его отличие от других коммутационных электрических аппаратов - автоматических выключателей, выключателей нагрузки, магнитных пускателей и т.д.</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iCs/>
          <w:color w:val="000000"/>
          <w:sz w:val="28"/>
          <w:szCs w:val="28"/>
        </w:rPr>
        <w:t>Защитным отключением называется</w:t>
      </w:r>
      <w:r w:rsidRPr="00617D71">
        <w:rPr>
          <w:color w:val="000000"/>
          <w:sz w:val="28"/>
          <w:szCs w:val="28"/>
        </w:rPr>
        <w:t xml:space="preserve"> автоматическое отключение электроустановок при однофазном (однополюсном) прикосновении к частям, находящимся под напряжением, недопустимым для человека, и (или) при возникновении в электроустановке тока утечки (замыкания), превышающего заданные значения.</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rStyle w:val="a6"/>
          <w:i w:val="0"/>
          <w:color w:val="000000"/>
          <w:sz w:val="28"/>
          <w:szCs w:val="28"/>
        </w:rPr>
        <w:t>Назначение защитного отключения</w:t>
      </w:r>
      <w:r w:rsidRPr="00617D71">
        <w:rPr>
          <w:color w:val="000000"/>
          <w:sz w:val="28"/>
          <w:szCs w:val="28"/>
        </w:rPr>
        <w:t xml:space="preserve"> - обеспечение электробезопасности, что достигается за счет ограничения времени воздействия опасного тока на человека. Защита осуществляется специальным устройством защитного отключения (УЗО), которое, работая в дежурном режиме, постоянно контролирует условия поражения человека электрическим током.</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color w:val="000000"/>
          <w:sz w:val="28"/>
          <w:szCs w:val="28"/>
        </w:rPr>
        <w:t xml:space="preserve">Область применения: электроустановки в сетях с любым напряжением и любым режимом </w:t>
      </w:r>
      <w:proofErr w:type="spellStart"/>
      <w:r w:rsidRPr="00617D71">
        <w:rPr>
          <w:color w:val="000000"/>
          <w:sz w:val="28"/>
          <w:szCs w:val="28"/>
        </w:rPr>
        <w:t>нейтрали</w:t>
      </w:r>
      <w:proofErr w:type="spellEnd"/>
      <w:r w:rsidRPr="00617D71">
        <w:rPr>
          <w:color w:val="000000"/>
          <w:sz w:val="28"/>
          <w:szCs w:val="28"/>
        </w:rPr>
        <w:t xml:space="preserve">. Наибольшее распространение защитное отключение получило в электроустановках, используемых в сетях напряжением до 1 кВ с </w:t>
      </w:r>
      <w:proofErr w:type="gramStart"/>
      <w:r w:rsidRPr="00617D71">
        <w:rPr>
          <w:color w:val="000000"/>
          <w:sz w:val="28"/>
          <w:szCs w:val="28"/>
        </w:rPr>
        <w:t>заземленной</w:t>
      </w:r>
      <w:proofErr w:type="gramEnd"/>
      <w:r w:rsidRPr="00617D71">
        <w:rPr>
          <w:color w:val="000000"/>
          <w:sz w:val="28"/>
          <w:szCs w:val="28"/>
        </w:rPr>
        <w:t xml:space="preserve"> или изолированной </w:t>
      </w:r>
      <w:proofErr w:type="spellStart"/>
      <w:r w:rsidRPr="00617D71">
        <w:rPr>
          <w:color w:val="000000"/>
          <w:sz w:val="28"/>
          <w:szCs w:val="28"/>
        </w:rPr>
        <w:t>нейтралью</w:t>
      </w:r>
      <w:proofErr w:type="spellEnd"/>
      <w:r w:rsidRPr="00617D71">
        <w:rPr>
          <w:color w:val="000000"/>
          <w:sz w:val="28"/>
          <w:szCs w:val="28"/>
        </w:rPr>
        <w:t>.</w:t>
      </w:r>
    </w:p>
    <w:p w:rsidR="00F93B1C" w:rsidRPr="00617D71" w:rsidRDefault="00F93B1C" w:rsidP="00F93B1C">
      <w:pPr>
        <w:pStyle w:val="a5"/>
        <w:shd w:val="clear" w:color="000000" w:fill="auto"/>
        <w:suppressAutoHyphens/>
        <w:spacing w:before="0" w:beforeAutospacing="0" w:after="0" w:afterAutospacing="0" w:line="360" w:lineRule="auto"/>
        <w:ind w:firstLine="709"/>
        <w:jc w:val="center"/>
        <w:rPr>
          <w:b/>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ind w:firstLine="709"/>
        <w:jc w:val="center"/>
        <w:rPr>
          <w:b/>
          <w:color w:val="000000"/>
          <w:sz w:val="28"/>
          <w:szCs w:val="28"/>
        </w:rPr>
      </w:pPr>
      <w:r w:rsidRPr="00617D71">
        <w:rPr>
          <w:b/>
          <w:color w:val="000000"/>
          <w:sz w:val="28"/>
          <w:szCs w:val="28"/>
        </w:rPr>
        <w:t>Классификация УЗО</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color w:val="000000"/>
          <w:sz w:val="28"/>
          <w:szCs w:val="28"/>
        </w:rPr>
        <w:t>Все УЗО по виду входного сигнала классифицируют на несколько типов (рис.1).</w:t>
      </w:r>
    </w:p>
    <w:p w:rsidR="00F93B1C" w:rsidRPr="00617D71" w:rsidRDefault="00F93B1C" w:rsidP="00F93B1C">
      <w:pPr>
        <w:pStyle w:val="a5"/>
        <w:shd w:val="clear" w:color="000000" w:fill="auto"/>
        <w:suppressAutoHyphens/>
        <w:spacing w:before="0" w:beforeAutospacing="0" w:after="0" w:afterAutospacing="0" w:line="360" w:lineRule="auto"/>
        <w:jc w:val="center"/>
        <w:rPr>
          <w:color w:val="000000"/>
          <w:sz w:val="28"/>
          <w:szCs w:val="28"/>
        </w:rPr>
      </w:pPr>
      <w:r w:rsidRPr="00617D71">
        <w:rPr>
          <w:b/>
          <w:noProof/>
          <w:color w:val="000000"/>
          <w:sz w:val="28"/>
          <w:szCs w:val="28"/>
        </w:rPr>
        <w:lastRenderedPageBreak/>
        <w:drawing>
          <wp:inline distT="0" distB="0" distL="0" distR="0">
            <wp:extent cx="3487420" cy="2169160"/>
            <wp:effectExtent l="19050" t="0" r="0" b="0"/>
            <wp:docPr id="6" name="Рисунок 6" descr="wpe75.jpg (3811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pe75.jpg (38117 bytes)"/>
                    <pic:cNvPicPr>
                      <a:picLocks noChangeAspect="1" noChangeArrowheads="1"/>
                    </pic:cNvPicPr>
                  </pic:nvPicPr>
                  <pic:blipFill>
                    <a:blip r:embed="rId6"/>
                    <a:srcRect/>
                    <a:stretch>
                      <a:fillRect/>
                    </a:stretch>
                  </pic:blipFill>
                  <pic:spPr bwMode="auto">
                    <a:xfrm>
                      <a:off x="0" y="0"/>
                      <a:ext cx="3487420" cy="2169160"/>
                    </a:xfrm>
                    <a:prstGeom prst="rect">
                      <a:avLst/>
                    </a:prstGeom>
                    <a:noFill/>
                    <a:ln w="9525">
                      <a:noFill/>
                      <a:miter lim="800000"/>
                      <a:headEnd/>
                      <a:tailEnd/>
                    </a:ln>
                  </pic:spPr>
                </pic:pic>
              </a:graphicData>
            </a:graphic>
          </wp:inline>
        </w:drawing>
      </w:r>
    </w:p>
    <w:p w:rsidR="00F93B1C" w:rsidRPr="00617D71" w:rsidRDefault="00F93B1C" w:rsidP="00F93B1C">
      <w:pPr>
        <w:pStyle w:val="a5"/>
        <w:shd w:val="clear" w:color="000000" w:fill="auto"/>
        <w:suppressAutoHyphens/>
        <w:spacing w:before="0" w:beforeAutospacing="0" w:after="0" w:afterAutospacing="0" w:line="360" w:lineRule="auto"/>
        <w:jc w:val="center"/>
        <w:rPr>
          <w:b/>
          <w:color w:val="000000"/>
          <w:sz w:val="28"/>
          <w:szCs w:val="28"/>
        </w:rPr>
      </w:pPr>
      <w:r w:rsidRPr="00617D71">
        <w:rPr>
          <w:b/>
          <w:color w:val="000000"/>
          <w:sz w:val="28"/>
          <w:szCs w:val="28"/>
        </w:rPr>
        <w:t>Рис.1. Классификация УЗО по виду входного сигнала</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В зависимости от характеристик электроустановок, для которых предназначены УЗО, их следует классифицировать по: режиму </w:t>
      </w:r>
      <w:proofErr w:type="spellStart"/>
      <w:r w:rsidRPr="00617D71">
        <w:rPr>
          <w:rFonts w:ascii="Times New Roman" w:hAnsi="Times New Roman" w:cs="Times New Roman"/>
          <w:color w:val="000000"/>
          <w:sz w:val="28"/>
          <w:szCs w:val="28"/>
        </w:rPr>
        <w:t>нейтрали</w:t>
      </w:r>
      <w:proofErr w:type="spellEnd"/>
      <w:r w:rsidRPr="00617D71">
        <w:rPr>
          <w:rFonts w:ascii="Times New Roman" w:hAnsi="Times New Roman" w:cs="Times New Roman"/>
          <w:color w:val="000000"/>
          <w:sz w:val="28"/>
          <w:szCs w:val="28"/>
        </w:rPr>
        <w:t xml:space="preserve"> источника питания электроустановки; роду и частоте тока; напряжению; числу фаз (полюсов); мобильности.</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В зависимости от режима </w:t>
      </w:r>
      <w:proofErr w:type="spellStart"/>
      <w:r w:rsidRPr="00617D71">
        <w:rPr>
          <w:rFonts w:ascii="Times New Roman" w:hAnsi="Times New Roman" w:cs="Times New Roman"/>
          <w:color w:val="000000"/>
          <w:sz w:val="28"/>
          <w:szCs w:val="28"/>
        </w:rPr>
        <w:t>нейтрали</w:t>
      </w:r>
      <w:proofErr w:type="spellEnd"/>
      <w:r w:rsidRPr="00617D71">
        <w:rPr>
          <w:rFonts w:ascii="Times New Roman" w:hAnsi="Times New Roman" w:cs="Times New Roman"/>
          <w:color w:val="000000"/>
          <w:sz w:val="28"/>
          <w:szCs w:val="28"/>
        </w:rPr>
        <w:t xml:space="preserve"> источника питания электроустановки УЗО подразделяют на устройства, предназначенные для электроустановок </w:t>
      </w:r>
      <w:proofErr w:type="gramStart"/>
      <w:r w:rsidRPr="00617D71">
        <w:rPr>
          <w:rFonts w:ascii="Times New Roman" w:hAnsi="Times New Roman" w:cs="Times New Roman"/>
          <w:color w:val="000000"/>
          <w:sz w:val="28"/>
          <w:szCs w:val="28"/>
        </w:rPr>
        <w:t>с</w:t>
      </w:r>
      <w:proofErr w:type="gramEnd"/>
      <w:r w:rsidRPr="00617D71">
        <w:rPr>
          <w:rFonts w:ascii="Times New Roman" w:hAnsi="Times New Roman" w:cs="Times New Roman"/>
          <w:color w:val="000000"/>
          <w:sz w:val="28"/>
          <w:szCs w:val="28"/>
        </w:rPr>
        <w:t xml:space="preserve"> изолированной либо с </w:t>
      </w:r>
      <w:proofErr w:type="spellStart"/>
      <w:r w:rsidRPr="00617D71">
        <w:rPr>
          <w:rFonts w:ascii="Times New Roman" w:hAnsi="Times New Roman" w:cs="Times New Roman"/>
          <w:color w:val="000000"/>
          <w:sz w:val="28"/>
          <w:szCs w:val="28"/>
        </w:rPr>
        <w:t>глухозаземленной</w:t>
      </w:r>
      <w:proofErr w:type="spellEnd"/>
      <w:r w:rsidRPr="00617D71">
        <w:rPr>
          <w:rFonts w:ascii="Times New Roman" w:hAnsi="Times New Roman" w:cs="Times New Roman"/>
          <w:color w:val="000000"/>
          <w:sz w:val="28"/>
          <w:szCs w:val="28"/>
        </w:rPr>
        <w:t xml:space="preserve"> </w:t>
      </w:r>
      <w:proofErr w:type="spellStart"/>
      <w:r w:rsidRPr="00617D71">
        <w:rPr>
          <w:rFonts w:ascii="Times New Roman" w:hAnsi="Times New Roman" w:cs="Times New Roman"/>
          <w:color w:val="000000"/>
          <w:sz w:val="28"/>
          <w:szCs w:val="28"/>
        </w:rPr>
        <w:t>нейтралью</w:t>
      </w:r>
      <w:proofErr w:type="spellEnd"/>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proofErr w:type="gramStart"/>
      <w:r w:rsidRPr="00617D71">
        <w:rPr>
          <w:rFonts w:ascii="Times New Roman" w:hAnsi="Times New Roman" w:cs="Times New Roman"/>
          <w:color w:val="000000"/>
          <w:sz w:val="28"/>
          <w:szCs w:val="28"/>
        </w:rPr>
        <w:t>По роду и частоте тока УЗО подразделяют на устройства, предназначенные для электроустановок: переменного тока частоты 50 (60) Гц; переменного тока непромышленной частоты; постоянного тока; выпрямленного тока; двух и более родов тока из числа указанных выше.</w:t>
      </w:r>
      <w:proofErr w:type="gramEnd"/>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УЗО, предназначенные для отключения электроустановок при прикосновении человека к частям, находящимся под напряжением, подразделяют на устройства, рассчитанные на электроустановки следующих классов напряжений : переменного тока частоты 50 (60) Гц - 127, 220, 380, 500, 660, 1140</w:t>
      </w:r>
      <w:proofErr w:type="gramStart"/>
      <w:r w:rsidRPr="00617D71">
        <w:rPr>
          <w:rFonts w:ascii="Times New Roman" w:hAnsi="Times New Roman" w:cs="Times New Roman"/>
          <w:color w:val="000000"/>
          <w:sz w:val="28"/>
          <w:szCs w:val="28"/>
        </w:rPr>
        <w:t xml:space="preserve"> В</w:t>
      </w:r>
      <w:proofErr w:type="gramEnd"/>
      <w:r w:rsidRPr="00617D71">
        <w:rPr>
          <w:rFonts w:ascii="Times New Roman" w:hAnsi="Times New Roman" w:cs="Times New Roman"/>
          <w:color w:val="000000"/>
          <w:sz w:val="28"/>
          <w:szCs w:val="28"/>
        </w:rPr>
        <w:t xml:space="preserve">; переменного тока частоты 400 Гц - 200 В; постоянного (выпрямленного) тока - 110, 220, 275, 400 В. УЗО, предназначенные для отключений электроустановки при возникновении в ней тока утечки, подразделяют на устройства, рассчитанные на </w:t>
      </w:r>
      <w:r w:rsidRPr="00617D71">
        <w:rPr>
          <w:rFonts w:ascii="Times New Roman" w:hAnsi="Times New Roman" w:cs="Times New Roman"/>
          <w:color w:val="000000"/>
          <w:sz w:val="28"/>
          <w:szCs w:val="28"/>
        </w:rPr>
        <w:lastRenderedPageBreak/>
        <w:t>электроустановки вышеуказанных классов напряжений, а также 6000 и 10000 В частоты 50 (60) Гц.</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proofErr w:type="gramStart"/>
      <w:r w:rsidRPr="00617D71">
        <w:rPr>
          <w:rFonts w:ascii="Times New Roman" w:hAnsi="Times New Roman" w:cs="Times New Roman"/>
          <w:color w:val="000000"/>
          <w:sz w:val="28"/>
          <w:szCs w:val="28"/>
        </w:rPr>
        <w:t xml:space="preserve">По числу фаз (полюсов) УЗО подразделяют на: однофазные (однополюсные); двухфазные (двухполюсные); трехфазные (трехполюсные, </w:t>
      </w:r>
      <w:proofErr w:type="spellStart"/>
      <w:r w:rsidRPr="00617D71">
        <w:rPr>
          <w:rFonts w:ascii="Times New Roman" w:hAnsi="Times New Roman" w:cs="Times New Roman"/>
          <w:color w:val="000000"/>
          <w:sz w:val="28"/>
          <w:szCs w:val="28"/>
        </w:rPr>
        <w:t>четырехполюсные</w:t>
      </w:r>
      <w:proofErr w:type="spellEnd"/>
      <w:r w:rsidRPr="00617D71">
        <w:rPr>
          <w:rFonts w:ascii="Times New Roman" w:hAnsi="Times New Roman" w:cs="Times New Roman"/>
          <w:color w:val="000000"/>
          <w:sz w:val="28"/>
          <w:szCs w:val="28"/>
        </w:rPr>
        <w:t>).</w:t>
      </w:r>
      <w:proofErr w:type="gramEnd"/>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По видам средств защиты, взаимодействующих с УЗО, различают устройства, используемые с: защитным заземлением; </w:t>
      </w:r>
      <w:proofErr w:type="spellStart"/>
      <w:r w:rsidRPr="00617D71">
        <w:rPr>
          <w:rFonts w:ascii="Times New Roman" w:hAnsi="Times New Roman" w:cs="Times New Roman"/>
          <w:color w:val="000000"/>
          <w:sz w:val="28"/>
          <w:szCs w:val="28"/>
        </w:rPr>
        <w:t>занулением</w:t>
      </w:r>
      <w:proofErr w:type="spellEnd"/>
      <w:r w:rsidRPr="00617D71">
        <w:rPr>
          <w:rFonts w:ascii="Times New Roman" w:hAnsi="Times New Roman" w:cs="Times New Roman"/>
          <w:color w:val="000000"/>
          <w:sz w:val="28"/>
          <w:szCs w:val="28"/>
        </w:rPr>
        <w:t xml:space="preserve">; автоматическим </w:t>
      </w:r>
      <w:proofErr w:type="spellStart"/>
      <w:r w:rsidRPr="00617D71">
        <w:rPr>
          <w:rFonts w:ascii="Times New Roman" w:hAnsi="Times New Roman" w:cs="Times New Roman"/>
          <w:color w:val="000000"/>
          <w:sz w:val="28"/>
          <w:szCs w:val="28"/>
        </w:rPr>
        <w:t>закорачиванием</w:t>
      </w:r>
      <w:proofErr w:type="spellEnd"/>
      <w:r w:rsidRPr="00617D71">
        <w:rPr>
          <w:rFonts w:ascii="Times New Roman" w:hAnsi="Times New Roman" w:cs="Times New Roman"/>
          <w:color w:val="000000"/>
          <w:sz w:val="28"/>
          <w:szCs w:val="28"/>
        </w:rPr>
        <w:t xml:space="preserve"> на землю поврежденной фазы (шунтированием цепи утечки тока замыкания на землю); компенсацией (автоматической или статической) тока утечки (замыкания на землю).</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color w:val="000000"/>
          <w:sz w:val="28"/>
          <w:szCs w:val="28"/>
        </w:rPr>
        <w:t>Кроме того, УЗО могут классифицироваться по другим критериям, например, по конструктивному исполнению.</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color w:val="000000"/>
          <w:sz w:val="28"/>
          <w:szCs w:val="28"/>
        </w:rPr>
        <w:t xml:space="preserve">Например: 1. Характеристика защищаемой электроустановки.1.1. </w:t>
      </w:r>
      <w:proofErr w:type="spellStart"/>
      <w:r w:rsidRPr="00617D71">
        <w:rPr>
          <w:color w:val="000000"/>
          <w:sz w:val="28"/>
          <w:szCs w:val="28"/>
        </w:rPr>
        <w:t>Нейтраль</w:t>
      </w:r>
      <w:proofErr w:type="spellEnd"/>
      <w:r w:rsidRPr="00617D71">
        <w:rPr>
          <w:color w:val="000000"/>
          <w:sz w:val="28"/>
          <w:szCs w:val="28"/>
        </w:rPr>
        <w:t xml:space="preserve"> источника питания - </w:t>
      </w:r>
      <w:proofErr w:type="spellStart"/>
      <w:r w:rsidRPr="00617D71">
        <w:rPr>
          <w:color w:val="000000"/>
          <w:sz w:val="28"/>
          <w:szCs w:val="28"/>
        </w:rPr>
        <w:t>глухозаземленная</w:t>
      </w:r>
      <w:proofErr w:type="spellEnd"/>
      <w:r w:rsidRPr="00617D71">
        <w:rPr>
          <w:color w:val="000000"/>
          <w:sz w:val="28"/>
          <w:szCs w:val="28"/>
        </w:rPr>
        <w:t>. 1.2. Род и частота тока - переменный 50 Гц. 1.3. Номинальное напряжение - 380</w:t>
      </w:r>
      <w:proofErr w:type="gramStart"/>
      <w:r w:rsidRPr="00617D71">
        <w:rPr>
          <w:color w:val="000000"/>
          <w:sz w:val="28"/>
          <w:szCs w:val="28"/>
        </w:rPr>
        <w:t xml:space="preserve"> В</w:t>
      </w:r>
      <w:proofErr w:type="gramEnd"/>
      <w:r w:rsidRPr="00617D71">
        <w:rPr>
          <w:color w:val="000000"/>
          <w:sz w:val="28"/>
          <w:szCs w:val="28"/>
        </w:rPr>
        <w:t>, ток нагрузки - 25 А.1.4. Число фаз - три. 1.5. Установка передвижная.</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2. Вид входного сигнала - ток нулевой последовательности.</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3. Возможность и способ регулирования </w:t>
      </w:r>
      <w:proofErr w:type="spellStart"/>
      <w:r w:rsidRPr="00617D71">
        <w:rPr>
          <w:rFonts w:ascii="Times New Roman" w:hAnsi="Times New Roman" w:cs="Times New Roman"/>
          <w:color w:val="000000"/>
          <w:sz w:val="28"/>
          <w:szCs w:val="28"/>
        </w:rPr>
        <w:t>уставок</w:t>
      </w:r>
      <w:proofErr w:type="spellEnd"/>
      <w:r w:rsidRPr="00617D71">
        <w:rPr>
          <w:rFonts w:ascii="Times New Roman" w:hAnsi="Times New Roman" w:cs="Times New Roman"/>
          <w:color w:val="000000"/>
          <w:sz w:val="28"/>
          <w:szCs w:val="28"/>
        </w:rPr>
        <w:t xml:space="preserve"> - </w:t>
      </w:r>
      <w:proofErr w:type="spellStart"/>
      <w:r w:rsidRPr="00617D71">
        <w:rPr>
          <w:rFonts w:ascii="Times New Roman" w:hAnsi="Times New Roman" w:cs="Times New Roman"/>
          <w:color w:val="000000"/>
          <w:sz w:val="28"/>
          <w:szCs w:val="28"/>
        </w:rPr>
        <w:t>уставка</w:t>
      </w:r>
      <w:proofErr w:type="spellEnd"/>
      <w:r w:rsidRPr="00617D71">
        <w:rPr>
          <w:rFonts w:ascii="Times New Roman" w:hAnsi="Times New Roman" w:cs="Times New Roman"/>
          <w:color w:val="000000"/>
          <w:sz w:val="28"/>
          <w:szCs w:val="28"/>
        </w:rPr>
        <w:t xml:space="preserve"> нерегулируемая.</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4. Способ контроля исправности - только ручной.</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5. Условия монтажа - УЗО встраивается в оболочку магнитного пускателя типа ПМЕ-211.</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6. Необходимость использования с другими средствами защиты - УЗО должно использоваться совместно с </w:t>
      </w:r>
      <w:proofErr w:type="spellStart"/>
      <w:r w:rsidRPr="00617D71">
        <w:rPr>
          <w:rFonts w:ascii="Times New Roman" w:hAnsi="Times New Roman" w:cs="Times New Roman"/>
          <w:color w:val="000000"/>
          <w:sz w:val="28"/>
          <w:szCs w:val="28"/>
        </w:rPr>
        <w:t>занулением</w:t>
      </w:r>
      <w:proofErr w:type="spellEnd"/>
      <w:r w:rsidRPr="00617D71">
        <w:rPr>
          <w:rFonts w:ascii="Times New Roman" w:hAnsi="Times New Roman" w:cs="Times New Roman"/>
          <w:color w:val="000000"/>
          <w:sz w:val="28"/>
          <w:szCs w:val="28"/>
        </w:rPr>
        <w:t>.</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7. Избирательность - УЗО </w:t>
      </w:r>
      <w:proofErr w:type="gramStart"/>
      <w:r w:rsidRPr="00617D71">
        <w:rPr>
          <w:rFonts w:ascii="Times New Roman" w:hAnsi="Times New Roman" w:cs="Times New Roman"/>
          <w:color w:val="000000"/>
          <w:sz w:val="28"/>
          <w:szCs w:val="28"/>
        </w:rPr>
        <w:t>селективное</w:t>
      </w:r>
      <w:proofErr w:type="gramEnd"/>
      <w:r w:rsidRPr="00617D71">
        <w:rPr>
          <w:rFonts w:ascii="Times New Roman" w:hAnsi="Times New Roman" w:cs="Times New Roman"/>
          <w:color w:val="000000"/>
          <w:sz w:val="28"/>
          <w:szCs w:val="28"/>
        </w:rPr>
        <w:t>.</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8. Подключение к электроустановке - непосредственное.</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lastRenderedPageBreak/>
        <w:t>9. Вид исполнения - общего назначения.</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r w:rsidRPr="00617D71">
        <w:rPr>
          <w:rFonts w:ascii="Times New Roman" w:hAnsi="Times New Roman" w:cs="Times New Roman"/>
          <w:color w:val="000000"/>
          <w:sz w:val="28"/>
          <w:szCs w:val="28"/>
        </w:rPr>
        <w:t xml:space="preserve">Основными параметрами, по которым подбирается то или иное УЗО являются: номинальный ток </w:t>
      </w:r>
      <w:proofErr w:type="gramStart"/>
      <w:r w:rsidRPr="00617D71">
        <w:rPr>
          <w:rFonts w:ascii="Times New Roman" w:hAnsi="Times New Roman" w:cs="Times New Roman"/>
          <w:color w:val="000000"/>
          <w:sz w:val="28"/>
          <w:szCs w:val="28"/>
        </w:rPr>
        <w:t>нагрузки</w:t>
      </w:r>
      <w:proofErr w:type="gramEnd"/>
      <w:r w:rsidRPr="00617D71">
        <w:rPr>
          <w:rFonts w:ascii="Times New Roman" w:hAnsi="Times New Roman" w:cs="Times New Roman"/>
          <w:color w:val="000000"/>
          <w:sz w:val="28"/>
          <w:szCs w:val="28"/>
        </w:rPr>
        <w:t xml:space="preserve"> т.е. рабочий ток электроустановки, который протекает через нормально замкнутые контакты УЗО в дежурном режиме; номинальное напряжение (действующее значение напряжения, при котором обеспечивается работоспособность УЗО-220,380В); </w:t>
      </w:r>
      <w:proofErr w:type="spellStart"/>
      <w:r w:rsidRPr="00617D71">
        <w:rPr>
          <w:rFonts w:ascii="Times New Roman" w:hAnsi="Times New Roman" w:cs="Times New Roman"/>
          <w:color w:val="000000"/>
          <w:sz w:val="28"/>
          <w:szCs w:val="28"/>
        </w:rPr>
        <w:t>уставка</w:t>
      </w:r>
      <w:proofErr w:type="spellEnd"/>
      <w:r w:rsidRPr="00617D71">
        <w:rPr>
          <w:rFonts w:ascii="Times New Roman" w:hAnsi="Times New Roman" w:cs="Times New Roman"/>
          <w:color w:val="000000"/>
          <w:sz w:val="28"/>
          <w:szCs w:val="28"/>
        </w:rPr>
        <w:t xml:space="preserve"> (дифференциальный отключающий ток или минимальное значение входного сигнала, вызывающего срабатывание УЗО и последующее автоматическое отключение поврежденного участка сети или токоприемника); время срабатывания устройства.</w:t>
      </w:r>
    </w:p>
    <w:p w:rsidR="00F93B1C" w:rsidRPr="00617D71" w:rsidRDefault="00F93B1C" w:rsidP="00F93B1C">
      <w:pPr>
        <w:shd w:val="clear" w:color="000000" w:fill="auto"/>
        <w:suppressAutoHyphens/>
        <w:spacing w:line="360" w:lineRule="auto"/>
        <w:ind w:firstLine="709"/>
        <w:jc w:val="both"/>
        <w:rPr>
          <w:rFonts w:ascii="Times New Roman" w:hAnsi="Times New Roman" w:cs="Times New Roman"/>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jc w:val="center"/>
        <w:rPr>
          <w:b/>
          <w:color w:val="000000"/>
          <w:sz w:val="28"/>
          <w:szCs w:val="28"/>
        </w:rPr>
      </w:pPr>
      <w:r w:rsidRPr="00617D71">
        <w:rPr>
          <w:b/>
          <w:color w:val="000000"/>
          <w:sz w:val="28"/>
          <w:szCs w:val="28"/>
        </w:rPr>
        <w:t>Принцип работы УЗО</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iCs/>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iCs/>
          <w:color w:val="000000"/>
          <w:sz w:val="28"/>
          <w:szCs w:val="28"/>
        </w:rPr>
        <w:t>Принцип работы УЗО</w:t>
      </w:r>
      <w:r w:rsidRPr="00617D71">
        <w:rPr>
          <w:color w:val="000000"/>
          <w:sz w:val="28"/>
          <w:szCs w:val="28"/>
        </w:rPr>
        <w:t xml:space="preserve"> состоит в том, что оно постоянно контролирует входной сигнал и сравнивает его с наперед заданной величиной (</w:t>
      </w:r>
      <w:proofErr w:type="spellStart"/>
      <w:r w:rsidRPr="00617D71">
        <w:rPr>
          <w:color w:val="000000"/>
          <w:sz w:val="28"/>
          <w:szCs w:val="28"/>
        </w:rPr>
        <w:t>уставкой</w:t>
      </w:r>
      <w:proofErr w:type="spellEnd"/>
      <w:r w:rsidRPr="00617D71">
        <w:rPr>
          <w:color w:val="000000"/>
          <w:sz w:val="28"/>
          <w:szCs w:val="28"/>
        </w:rPr>
        <w:t xml:space="preserve">). Например, значения </w:t>
      </w:r>
      <w:proofErr w:type="spellStart"/>
      <w:r w:rsidRPr="00617D71">
        <w:rPr>
          <w:color w:val="000000"/>
          <w:sz w:val="28"/>
          <w:szCs w:val="28"/>
        </w:rPr>
        <w:t>уставок</w:t>
      </w:r>
      <w:proofErr w:type="spellEnd"/>
      <w:r w:rsidRPr="00617D71">
        <w:rPr>
          <w:color w:val="000000"/>
          <w:sz w:val="28"/>
          <w:szCs w:val="28"/>
        </w:rPr>
        <w:t xml:space="preserve"> должны выбираться для сетей с </w:t>
      </w:r>
      <w:proofErr w:type="spellStart"/>
      <w:r w:rsidRPr="00617D71">
        <w:rPr>
          <w:color w:val="000000"/>
          <w:sz w:val="28"/>
          <w:szCs w:val="28"/>
        </w:rPr>
        <w:t>глухозаземленной</w:t>
      </w:r>
      <w:proofErr w:type="spellEnd"/>
      <w:r w:rsidRPr="00617D71">
        <w:rPr>
          <w:color w:val="000000"/>
          <w:sz w:val="28"/>
          <w:szCs w:val="28"/>
        </w:rPr>
        <w:t xml:space="preserve"> </w:t>
      </w:r>
      <w:proofErr w:type="spellStart"/>
      <w:r w:rsidRPr="00617D71">
        <w:rPr>
          <w:color w:val="000000"/>
          <w:sz w:val="28"/>
          <w:szCs w:val="28"/>
        </w:rPr>
        <w:t>нейтралью</w:t>
      </w:r>
      <w:proofErr w:type="spellEnd"/>
      <w:r w:rsidRPr="00617D71">
        <w:rPr>
          <w:color w:val="000000"/>
          <w:sz w:val="28"/>
          <w:szCs w:val="28"/>
        </w:rPr>
        <w:t xml:space="preserve"> - из ряда 0,002; 0,006; 0,01; 0,02; 0,03; 0,1; 0,3; 0,5; 1,0 А. Если входной сигнал превышает </w:t>
      </w:r>
      <w:proofErr w:type="spellStart"/>
      <w:r w:rsidRPr="00617D71">
        <w:rPr>
          <w:color w:val="000000"/>
          <w:sz w:val="28"/>
          <w:szCs w:val="28"/>
        </w:rPr>
        <w:t>уставку</w:t>
      </w:r>
      <w:proofErr w:type="spellEnd"/>
      <w:r w:rsidRPr="00617D71">
        <w:rPr>
          <w:color w:val="000000"/>
          <w:sz w:val="28"/>
          <w:szCs w:val="28"/>
        </w:rPr>
        <w:t>, то устройство срабатывает и отключает защищенную электроустановку от сети. В качестве входных сигналов устройств защитного отключения используют различные параметры электрических сетей, которые несут в себе информацию об условиях поражения человека электрическим током.</w:t>
      </w:r>
    </w:p>
    <w:p w:rsidR="002E4C67" w:rsidRDefault="00F93B1C" w:rsidP="002E4C67">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color w:val="000000"/>
          <w:sz w:val="28"/>
          <w:szCs w:val="28"/>
        </w:rPr>
        <w:t>Основными элементами любого устройства защитного отключения являются датчик, преобразователь и исполнительный орган.</w:t>
      </w:r>
    </w:p>
    <w:p w:rsidR="002E4C67" w:rsidRDefault="002E4C67" w:rsidP="002E4C67">
      <w:pPr>
        <w:pStyle w:val="a5"/>
        <w:shd w:val="clear" w:color="000000" w:fill="auto"/>
        <w:suppressAutoHyphens/>
        <w:spacing w:before="0" w:beforeAutospacing="0" w:after="0" w:afterAutospacing="0" w:line="360" w:lineRule="auto"/>
        <w:ind w:firstLine="709"/>
        <w:jc w:val="both"/>
        <w:rPr>
          <w:color w:val="000000"/>
          <w:sz w:val="28"/>
          <w:szCs w:val="28"/>
        </w:rPr>
      </w:pPr>
      <w:r w:rsidRPr="002E4C67">
        <w:rPr>
          <w:color w:val="000000"/>
          <w:sz w:val="28"/>
          <w:szCs w:val="28"/>
        </w:rPr>
        <w:t>Наиболее важное применение УЗО – обеспечение электробезопасности людей. УЗО обеспечивает:</w:t>
      </w:r>
    </w:p>
    <w:p w:rsidR="002E4C67" w:rsidRDefault="002E4C67" w:rsidP="002E4C67">
      <w:pPr>
        <w:pStyle w:val="a5"/>
        <w:shd w:val="clear" w:color="000000" w:fill="auto"/>
        <w:suppressAutoHyphens/>
        <w:spacing w:before="0" w:beforeAutospacing="0" w:after="0" w:afterAutospacing="0" w:line="360" w:lineRule="auto"/>
        <w:ind w:firstLine="709"/>
        <w:jc w:val="both"/>
        <w:rPr>
          <w:color w:val="000000"/>
          <w:sz w:val="28"/>
          <w:szCs w:val="28"/>
        </w:rPr>
      </w:pPr>
      <w:r w:rsidRPr="002E4C67">
        <w:rPr>
          <w:color w:val="000000"/>
          <w:sz w:val="28"/>
          <w:szCs w:val="28"/>
        </w:rPr>
        <w:t>защиту от прикосновения к токоведущим частям;</w:t>
      </w:r>
    </w:p>
    <w:p w:rsidR="002E4C67" w:rsidRPr="00617D71" w:rsidRDefault="002E4C67" w:rsidP="002E4C67">
      <w:pPr>
        <w:pStyle w:val="a5"/>
        <w:shd w:val="clear" w:color="000000" w:fill="auto"/>
        <w:suppressAutoHyphens/>
        <w:spacing w:after="0" w:line="360" w:lineRule="auto"/>
        <w:ind w:firstLine="709"/>
        <w:jc w:val="both"/>
        <w:rPr>
          <w:color w:val="000000"/>
          <w:sz w:val="28"/>
          <w:szCs w:val="28"/>
        </w:rPr>
      </w:pPr>
      <w:r w:rsidRPr="002E4C67">
        <w:rPr>
          <w:color w:val="000000"/>
          <w:sz w:val="28"/>
          <w:szCs w:val="28"/>
        </w:rPr>
        <w:t>быстродействующее отключение электроприборов при замыкании на корпус.</w:t>
      </w:r>
    </w:p>
    <w:p w:rsidR="00F93B1C" w:rsidRPr="00617D71" w:rsidRDefault="00F93B1C" w:rsidP="00F93B1C">
      <w:pPr>
        <w:pStyle w:val="a5"/>
        <w:shd w:val="clear" w:color="000000" w:fill="auto"/>
        <w:suppressAutoHyphens/>
        <w:spacing w:before="0" w:beforeAutospacing="0" w:after="0" w:afterAutospacing="0" w:line="360" w:lineRule="auto"/>
        <w:ind w:firstLine="709"/>
        <w:jc w:val="center"/>
        <w:rPr>
          <w:b/>
          <w:iCs/>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ind w:firstLine="709"/>
        <w:jc w:val="center"/>
        <w:rPr>
          <w:b/>
          <w:bCs/>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jc w:val="center"/>
        <w:rPr>
          <w:b/>
          <w:bCs/>
          <w:color w:val="000000"/>
          <w:sz w:val="28"/>
          <w:szCs w:val="28"/>
        </w:rPr>
      </w:pPr>
      <w:r w:rsidRPr="00617D71">
        <w:rPr>
          <w:b/>
          <w:bCs/>
          <w:color w:val="000000"/>
          <w:sz w:val="28"/>
          <w:szCs w:val="28"/>
        </w:rPr>
        <w:t xml:space="preserve">УЗО, </w:t>
      </w:r>
      <w:proofErr w:type="gramStart"/>
      <w:r w:rsidRPr="00617D71">
        <w:rPr>
          <w:b/>
          <w:bCs/>
          <w:color w:val="000000"/>
          <w:sz w:val="28"/>
          <w:szCs w:val="28"/>
        </w:rPr>
        <w:t>реагирующее</w:t>
      </w:r>
      <w:proofErr w:type="gramEnd"/>
      <w:r w:rsidRPr="00617D71">
        <w:rPr>
          <w:b/>
          <w:bCs/>
          <w:color w:val="000000"/>
          <w:sz w:val="28"/>
          <w:szCs w:val="28"/>
        </w:rPr>
        <w:t xml:space="preserve"> на дифференциальный (остаточный) ток</w:t>
      </w: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p>
    <w:p w:rsidR="00F93B1C" w:rsidRPr="00617D71" w:rsidRDefault="00F93B1C" w:rsidP="00F93B1C">
      <w:pPr>
        <w:pStyle w:val="a5"/>
        <w:shd w:val="clear" w:color="000000" w:fill="auto"/>
        <w:suppressAutoHyphens/>
        <w:spacing w:before="0" w:beforeAutospacing="0" w:after="0" w:afterAutospacing="0" w:line="360" w:lineRule="auto"/>
        <w:ind w:firstLine="709"/>
        <w:jc w:val="both"/>
        <w:rPr>
          <w:color w:val="000000"/>
          <w:sz w:val="28"/>
          <w:szCs w:val="28"/>
        </w:rPr>
      </w:pPr>
      <w:r w:rsidRPr="00617D71">
        <w:rPr>
          <w:color w:val="000000"/>
          <w:sz w:val="28"/>
          <w:szCs w:val="28"/>
        </w:rPr>
        <w:t>Находят широкое применение во всех отраслях промышленности. Характерной их особенностью является многофункциональность. Такие УЗО могут осуществлять защиту человека от поражения электрическим током при прямом прикосновении, при косвенном прикосновении, при несимметричном снижении изоляции проводов относительно земли в зоне защиты устройства, при замыканиях на землю и в других ситуациях.</w:t>
      </w:r>
    </w:p>
    <w:p w:rsidR="00F93B1C" w:rsidRPr="00617D71" w:rsidRDefault="00F93B1C" w:rsidP="00F93B1C">
      <w:pPr>
        <w:rPr>
          <w:rFonts w:ascii="Times New Roman" w:hAnsi="Times New Roman" w:cs="Times New Roman"/>
        </w:rPr>
      </w:pPr>
      <w:r w:rsidRPr="00617D71">
        <w:rPr>
          <w:rFonts w:ascii="Times New Roman" w:hAnsi="Times New Roman" w:cs="Times New Roman"/>
          <w:iCs/>
          <w:color w:val="000000"/>
          <w:sz w:val="28"/>
          <w:szCs w:val="28"/>
        </w:rPr>
        <w:t>Принцип действия</w:t>
      </w:r>
      <w:r w:rsidRPr="00617D71">
        <w:rPr>
          <w:rFonts w:ascii="Times New Roman" w:hAnsi="Times New Roman" w:cs="Times New Roman"/>
          <w:color w:val="000000"/>
          <w:sz w:val="28"/>
          <w:szCs w:val="28"/>
        </w:rPr>
        <w:t xml:space="preserve"> УЗО дифференциального типа заключается в том, что оно постоянно контролирует дифференциальный ток и сравнивает его с </w:t>
      </w:r>
      <w:proofErr w:type="spellStart"/>
      <w:r w:rsidRPr="00617D71">
        <w:rPr>
          <w:rFonts w:ascii="Times New Roman" w:hAnsi="Times New Roman" w:cs="Times New Roman"/>
          <w:color w:val="000000"/>
          <w:sz w:val="28"/>
          <w:szCs w:val="28"/>
        </w:rPr>
        <w:t>уставкой</w:t>
      </w:r>
      <w:proofErr w:type="spellEnd"/>
      <w:r w:rsidRPr="00617D71">
        <w:rPr>
          <w:rFonts w:ascii="Times New Roman" w:hAnsi="Times New Roman" w:cs="Times New Roman"/>
          <w:color w:val="000000"/>
          <w:sz w:val="28"/>
          <w:szCs w:val="28"/>
        </w:rPr>
        <w:t xml:space="preserve">. При превышении значения дифференциального тока </w:t>
      </w:r>
      <w:proofErr w:type="spellStart"/>
      <w:r w:rsidRPr="00617D71">
        <w:rPr>
          <w:rFonts w:ascii="Times New Roman" w:hAnsi="Times New Roman" w:cs="Times New Roman"/>
          <w:color w:val="000000"/>
          <w:sz w:val="28"/>
          <w:szCs w:val="28"/>
        </w:rPr>
        <w:t>уставки</w:t>
      </w:r>
      <w:proofErr w:type="spellEnd"/>
      <w:r w:rsidRPr="00617D71">
        <w:rPr>
          <w:rFonts w:ascii="Times New Roman" w:hAnsi="Times New Roman" w:cs="Times New Roman"/>
          <w:color w:val="000000"/>
          <w:sz w:val="28"/>
          <w:szCs w:val="28"/>
        </w:rPr>
        <w:t xml:space="preserve"> УЗО срабатывает и отключает аварийный потребитель электроэнергии от сети. Входным сигналом для </w:t>
      </w:r>
      <w:proofErr w:type="gramStart"/>
      <w:r w:rsidRPr="00617D71">
        <w:rPr>
          <w:rFonts w:ascii="Times New Roman" w:hAnsi="Times New Roman" w:cs="Times New Roman"/>
          <w:color w:val="000000"/>
          <w:sz w:val="28"/>
          <w:szCs w:val="28"/>
        </w:rPr>
        <w:t>трехфазных</w:t>
      </w:r>
      <w:proofErr w:type="gramEnd"/>
      <w:r w:rsidRPr="00617D71">
        <w:rPr>
          <w:rFonts w:ascii="Times New Roman" w:hAnsi="Times New Roman" w:cs="Times New Roman"/>
          <w:color w:val="000000"/>
          <w:sz w:val="28"/>
          <w:szCs w:val="28"/>
        </w:rPr>
        <w:t xml:space="preserve"> УЗО является ток нулевой последовательности. Входной сигнал УЗО функционально связан с током, протекающим через тело человека </w:t>
      </w:r>
      <w:proofErr w:type="spellStart"/>
      <w:r w:rsidRPr="00617D71">
        <w:rPr>
          <w:rFonts w:ascii="Times New Roman" w:hAnsi="Times New Roman" w:cs="Times New Roman"/>
          <w:iCs/>
          <w:color w:val="000000"/>
          <w:sz w:val="28"/>
          <w:szCs w:val="28"/>
        </w:rPr>
        <w:t>I</w:t>
      </w:r>
      <w:r w:rsidRPr="00617D71">
        <w:rPr>
          <w:rFonts w:ascii="Times New Roman" w:hAnsi="Times New Roman" w:cs="Times New Roman"/>
          <w:color w:val="000000"/>
          <w:sz w:val="28"/>
          <w:szCs w:val="28"/>
        </w:rPr>
        <w:t>h</w:t>
      </w:r>
      <w:proofErr w:type="spellEnd"/>
      <w:r w:rsidRPr="00617D71">
        <w:rPr>
          <w:rFonts w:ascii="Times New Roman" w:hAnsi="Times New Roman" w:cs="Times New Roman"/>
          <w:color w:val="000000"/>
          <w:sz w:val="28"/>
          <w:szCs w:val="28"/>
        </w:rPr>
        <w:t xml:space="preserve">. </w:t>
      </w:r>
      <w:proofErr w:type="gramStart"/>
      <w:r w:rsidRPr="00617D71">
        <w:rPr>
          <w:rFonts w:ascii="Times New Roman" w:hAnsi="Times New Roman" w:cs="Times New Roman"/>
          <w:iCs/>
          <w:color w:val="000000"/>
          <w:sz w:val="28"/>
          <w:szCs w:val="28"/>
        </w:rPr>
        <w:t>Область применения</w:t>
      </w:r>
      <w:r w:rsidRPr="00617D71">
        <w:rPr>
          <w:rFonts w:ascii="Times New Roman" w:hAnsi="Times New Roman" w:cs="Times New Roman"/>
          <w:color w:val="000000"/>
          <w:sz w:val="28"/>
          <w:szCs w:val="28"/>
        </w:rPr>
        <w:t xml:space="preserve"> УЗО дифференциального типа – сети с заземленной </w:t>
      </w:r>
      <w:proofErr w:type="spellStart"/>
      <w:r w:rsidRPr="00617D71">
        <w:rPr>
          <w:rFonts w:ascii="Times New Roman" w:hAnsi="Times New Roman" w:cs="Times New Roman"/>
          <w:color w:val="000000"/>
          <w:sz w:val="28"/>
          <w:szCs w:val="28"/>
        </w:rPr>
        <w:t>нейтралью</w:t>
      </w:r>
      <w:proofErr w:type="spellEnd"/>
      <w:r w:rsidRPr="00617D71">
        <w:rPr>
          <w:rFonts w:ascii="Times New Roman" w:hAnsi="Times New Roman" w:cs="Times New Roman"/>
          <w:color w:val="000000"/>
          <w:sz w:val="28"/>
          <w:szCs w:val="28"/>
        </w:rPr>
        <w:t xml:space="preserve"> напряжением до 1 кВ (система TN - S).</w:t>
      </w:r>
      <w:proofErr w:type="gramEnd"/>
    </w:p>
    <w:p w:rsidR="00F93B1C" w:rsidRPr="00617D71" w:rsidRDefault="00F93B1C" w:rsidP="00F93B1C">
      <w:pPr>
        <w:rPr>
          <w:rFonts w:ascii="Times New Roman" w:hAnsi="Times New Roman" w:cs="Times New Roman"/>
        </w:rPr>
      </w:pPr>
    </w:p>
    <w:p w:rsidR="00F93B1C" w:rsidRPr="00617D71" w:rsidRDefault="00F93B1C" w:rsidP="00F93B1C">
      <w:pPr>
        <w:rPr>
          <w:rFonts w:ascii="Times New Roman" w:hAnsi="Times New Roman" w:cs="Times New Roman"/>
        </w:rPr>
      </w:pPr>
    </w:p>
    <w:p w:rsidR="00F93B1C" w:rsidRPr="00617D71" w:rsidRDefault="00F93B1C" w:rsidP="00F93B1C">
      <w:pPr>
        <w:rPr>
          <w:rFonts w:ascii="Times New Roman" w:hAnsi="Times New Roman" w:cs="Times New Roman"/>
        </w:rPr>
      </w:pPr>
    </w:p>
    <w:p w:rsidR="00F93B1C" w:rsidRPr="00617D71"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F93B1C" w:rsidRPr="002D7456" w:rsidRDefault="00F93B1C" w:rsidP="00F93B1C">
      <w:pPr>
        <w:ind w:hanging="1560"/>
        <w:rPr>
          <w:rFonts w:ascii="Times New Roman" w:hAnsi="Times New Roman" w:cs="Times New Roman"/>
        </w:rPr>
      </w:pPr>
    </w:p>
    <w:p w:rsidR="00617D71" w:rsidRPr="002D7456" w:rsidRDefault="00617D71" w:rsidP="00F93B1C">
      <w:pPr>
        <w:ind w:hanging="1560"/>
        <w:jc w:val="center"/>
        <w:rPr>
          <w:rFonts w:ascii="Times New Roman" w:hAnsi="Times New Roman" w:cs="Times New Roman"/>
          <w:b/>
          <w:sz w:val="28"/>
          <w:szCs w:val="28"/>
        </w:rPr>
      </w:pPr>
    </w:p>
    <w:p w:rsidR="00617D71" w:rsidRPr="002D7456" w:rsidRDefault="00617D71" w:rsidP="00F93B1C">
      <w:pPr>
        <w:ind w:hanging="1560"/>
        <w:jc w:val="center"/>
        <w:rPr>
          <w:rFonts w:ascii="Times New Roman" w:hAnsi="Times New Roman" w:cs="Times New Roman"/>
          <w:b/>
          <w:sz w:val="28"/>
          <w:szCs w:val="28"/>
        </w:rPr>
      </w:pPr>
    </w:p>
    <w:p w:rsidR="00F93B1C" w:rsidRPr="00650D5A" w:rsidRDefault="00F93B1C" w:rsidP="00F93B1C">
      <w:pPr>
        <w:ind w:hanging="1560"/>
        <w:jc w:val="center"/>
        <w:rPr>
          <w:rFonts w:ascii="Times New Roman" w:hAnsi="Times New Roman" w:cs="Times New Roman"/>
        </w:rPr>
      </w:pPr>
      <w:r w:rsidRPr="00617D71">
        <w:rPr>
          <w:rFonts w:ascii="Times New Roman" w:hAnsi="Times New Roman" w:cs="Times New Roman"/>
          <w:b/>
          <w:sz w:val="28"/>
          <w:szCs w:val="28"/>
        </w:rPr>
        <w:t xml:space="preserve">Принцип действия УЗО </w:t>
      </w:r>
    </w:p>
    <w:p w:rsidR="00F93B1C" w:rsidRPr="00650D5A" w:rsidRDefault="007970BC" w:rsidP="00F93B1C">
      <w:pPr>
        <w:ind w:hanging="1560"/>
        <w:rPr>
          <w:rFonts w:ascii="Times New Roman" w:hAnsi="Times New Roman" w:cs="Times New Roman"/>
        </w:rPr>
      </w:pPr>
      <w:r>
        <w:rPr>
          <w:rFonts w:ascii="Times New Roman" w:hAnsi="Times New Roman" w:cs="Times New Roman"/>
          <w:noProof/>
          <w:lang w:eastAsia="ru-RU"/>
        </w:rPr>
        <w:pict>
          <v:group id="_x0000_s2121" style="position:absolute;margin-left:-24.05pt;margin-top:15.95pt;width:472.2pt;height:447.9pt;z-index:252851200" coordorigin="1504,1740" coordsize="9444,8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504;top:1740;width:9444;height:8958" o:preferrelative="f" wrapcoords="0 0 21600 0 21600 21600 0 21600 0 0">
              <v:fill o:detectmouseclick="t"/>
              <v:path o:extrusionok="t" o:connecttype="none"/>
              <o:lock v:ext="edit" text="t"/>
            </v:shape>
            <v:shapetype id="_x0000_t32" coordsize="21600,21600" o:spt="32" o:oned="t" path="m,l21600,21600e" filled="f">
              <v:path arrowok="t" fillok="f" o:connecttype="none"/>
              <o:lock v:ext="edit" shapetype="t"/>
            </v:shapetype>
            <v:shape id="_x0000_s1136" type="#_x0000_t32" style="position:absolute;left:4122;top:6024;width:16;height:1055;flip:x" o:connectortype="straight" wrapcoords="-21600 0 -21600 21296 43200 21296 21600 0 -21600 0"/>
            <v:shape id="_x0000_s1137" type="#_x0000_t32" style="position:absolute;left:4790;top:6024;width:8;height:1055;flip:x" o:connectortype="straight" wrapcoords="-21600 0 -21600 21296 43200 21296 21600 0 -21600 0"/>
            <v:rect id="_x0000_s1123" style="position:absolute;left:3628;top:7521;width:1710;height:1542" wrapcoords="-189 -210 -189 21390 21789 21390 21789 -210 -189 -2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130" type="#_x0000_t23" style="position:absolute;left:3482;top:5370;width:2027;height:854" adj="2880">
              <o:extrusion v:ext="view" on="t" viewpoint="0,34.72222mm" viewpointorigin="0,.5" skewangle="90"/>
            </v:shape>
            <v:shape id="_x0000_s1049" style="position:absolute;left:1855;top:2370;width:92;height:88" coordsize="92,88" wrapcoords="15 0 -15 44 -15 73 46 73 31 29 31 0 46 0 15 0" path="m,88l8,56,28,24,56,8,92,e" filled="f" strokeweight="44e-5mm">
              <v:path arrowok="t"/>
            </v:shape>
            <v:shape id="_x0000_s1050" style="position:absolute;left:1947;top:2370;width:87;height:88" coordsize="88,88" wrapcoords="-15 0 44 73 44 73 29 15 44 0 -15 0" path="m88,88l80,56,64,24,32,8,,e" filled="f" strokeweight="44e-5mm">
              <v:path arrowok="t"/>
            </v:shape>
            <v:shape id="_x0000_s1051" style="position:absolute;left:2034;top:2370;width:94;height:88" coordsize="92,88" wrapcoords="15 0 -15 44 -15 73 46 73 31 29 31 0 46 0 15 0" path="m,88l8,56,28,24,56,8,92,e" filled="f" strokeweight="44e-5mm">
              <v:path arrowok="t"/>
            </v:shape>
            <v:shape id="_x0000_s1052" style="position:absolute;left:2128;top:2370;width:87;height:88" coordsize="88,88" wrapcoords="-15 0 44 73 44 73 29 15 44 0 -15 0" path="m88,88l80,56,64,24,32,8,,e" filled="f" strokeweight="44e-5mm">
              <v:path arrowok="t"/>
            </v:shape>
            <v:shape id="_x0000_s1053" style="position:absolute;left:2215;top:2370;width:91;height:88" coordsize="91,88" wrapcoords="15 0 -15 44 -15 73 46 73 30 29 30 0 46 0 15 0" path="m,88l8,56,28,24,56,8,91,e" filled="f" strokeweight="44e-5mm">
              <v:path arrowok="t"/>
            </v:shape>
            <v:shape id="_x0000_s1054" style="position:absolute;left:2306;top:2370;width:88;height:88" coordsize="88,88" wrapcoords="-15 0 44 73 44 73 29 15 44 0 -15 0" path="m88,88l84,56,64,24,32,8,,e" filled="f" strokeweight="44e-5mm">
              <v:path arrowok="t"/>
            </v:shape>
            <v:shape id="_x0000_s1055" style="position:absolute;left:1856;top:2612;width:92;height:89" coordsize="92,88" wrapcoords="15 0 -15 44 -15 73 46 73 31 29 31 0 46 0 15 0" path="m,88l8,56,28,24,56,8,92,e" filled="f" strokeweight="44e-5mm">
              <v:path arrowok="t"/>
            </v:shape>
            <v:shape id="_x0000_s1056" style="position:absolute;left:1948;top:2612;width:87;height:89" coordsize="88,88" wrapcoords="-15 0 44 73 44 73 29 15 44 0 -15 0" path="m88,88l80,56,64,24,32,8,,e" filled="f" strokeweight="44e-5mm">
              <v:path arrowok="t"/>
            </v:shape>
            <v:shape id="_x0000_s1057" style="position:absolute;left:2035;top:2612;width:93;height:89" coordsize="92,88" wrapcoords="15 0 -15 44 -15 73 46 73 31 29 31 0 46 0 15 0" path="m,88l8,56,28,24,56,8,92,e" filled="f" strokeweight="44e-5mm">
              <v:path arrowok="t"/>
            </v:shape>
            <v:shape id="_x0000_s1058" style="position:absolute;left:2128;top:2612;width:88;height:89" coordsize="88,88" wrapcoords="-15 0 44 73 44 73 29 15 44 0 -15 0" path="m88,88l80,56,64,24,32,8,,e" filled="f" strokeweight="44e-5mm">
              <v:path arrowok="t"/>
            </v:shape>
            <v:shape id="_x0000_s1059" style="position:absolute;left:2216;top:2612;width:91;height:89" coordsize="91,88" wrapcoords="15 0 -15 44 -15 73 46 73 30 29 30 0 46 0 15 0" path="m,88l8,56,28,24,56,8,91,e" filled="f" strokeweight="44e-5mm">
              <v:path arrowok="t"/>
            </v:shape>
            <v:shape id="_x0000_s1060" style="position:absolute;left:2307;top:2612;width:88;height:89" coordsize="88,88" wrapcoords="-15 0 44 73 44 73 29 15 44 0 -15 0" path="m88,88l84,56,64,24,32,8,,e" filled="f" strokeweight="44e-5mm">
              <v:path arrowok="t"/>
            </v:shape>
            <v:shape id="_x0000_s1061" style="position:absolute;left:1856;top:2843;width:92;height:89" coordsize="92,88" wrapcoords="15 0 -15 44 -15 73 46 73 31 29 31 0 46 0 15 0" path="m,88l8,56,28,24,56,8,92,e" filled="f" strokeweight="44e-5mm">
              <v:path arrowok="t"/>
            </v:shape>
            <v:shape id="_x0000_s1062" style="position:absolute;left:1948;top:2843;width:87;height:89" coordsize="88,88" wrapcoords="-15 0 44 73 44 73 29 15 44 0 -15 0" path="m88,88l80,56,64,24,32,8,,e" filled="f" strokeweight="44e-5mm">
              <v:path arrowok="t"/>
            </v:shape>
            <v:shape id="_x0000_s1063" style="position:absolute;left:2035;top:2843;width:93;height:89" coordsize="92,88" wrapcoords="15 0 -15 44 -15 73 46 73 31 29 31 0 46 0 15 0" path="m,88l8,56,28,24,56,8,92,e" filled="f" strokeweight="44e-5mm">
              <v:path arrowok="t"/>
            </v:shape>
            <v:shape id="_x0000_s1064" style="position:absolute;left:2128;top:2843;width:88;height:89" coordsize="88,88" wrapcoords="-15 0 44 73 44 73 29 15 44 0 -15 0" path="m88,88l80,56,64,24,32,8,,e" filled="f" strokeweight="44e-5mm">
              <v:path arrowok="t"/>
            </v:shape>
            <v:shape id="_x0000_s1065" style="position:absolute;left:2216;top:2843;width:91;height:89" coordsize="91,88" wrapcoords="15 0 -15 44 -15 73 46 73 30 29 30 0 46 0 15 0" path="m,88l8,56,28,24,56,8,91,e" filled="f" strokeweight="44e-5mm">
              <v:path arrowok="t"/>
            </v:shape>
            <v:shape id="_x0000_s1066" style="position:absolute;left:2307;top:2843;width:88;height:89" coordsize="88,88" wrapcoords="-15 0 44 73 44 73 29 15 44 0 -15 0" path="m88,88l84,56,64,24,32,8,,e" filled="f" strokeweight="44e-5mm">
              <v:path arrowok="t"/>
            </v:shape>
            <v:shape id="_x0000_s1067" type="#_x0000_t32" style="position:absolute;left:1677;top:2458;width:178;height:0;flip:x" o:connectortype="straight" wrapcoords="1 1 13 1 13 1 1 1 1 1"/>
            <v:shape id="_x0000_s1068" type="#_x0000_t32" style="position:absolute;left:1677;top:2701;width:179;height:0;flip:x" o:connectortype="straight" wrapcoords="1 1 13 1 13 1 1 1 1 1"/>
            <v:shape id="_x0000_s1069" type="#_x0000_t32" style="position:absolute;left:1675;top:2914;width:180;height:2;flip:x" o:connectortype="straight" wrapcoords="1 1 13 1 13 1 1 1 1 1"/>
            <v:shape id="_x0000_s1070" type="#_x0000_t32" style="position:absolute;left:1675;top:2458;width:2;height:5572;flip:x" o:connectortype="straight" wrapcoords="0 1 0 373 2 373 2 1 0 1"/>
            <v:shape id="_x0000_s1071" type="#_x0000_t32" style="position:absolute;left:2394;top:2458;width:573;height:0" o:connectortype="straight" wrapcoords="1 1 39 1 39 1 1 1 1 1"/>
            <v:shape id="_x0000_s1072" type="#_x0000_t32" style="position:absolute;left:2395;top:2701;width:572;height:0" o:connectortype="straight" wrapcoords="1 1 39 1 39 1 1 1 1 1"/>
            <v:shape id="_x0000_s1073" type="#_x0000_t32" style="position:absolute;left:2395;top:2932;width:572;height:2" o:connectortype="straight" wrapcoords="1 1 39 1 39 1 1 1 1 1"/>
            <v:shape id="_x0000_s1074" type="#_x0000_t32" style="position:absolute;left:3267;top:2458;width:4954;height:0" o:connectortype="straight" wrapcoords="1 1 319 1 319 1 1 1 1 1"/>
            <v:shape id="_x0000_s1075" type="#_x0000_t32" style="position:absolute;left:3267;top:2701;width:4954;height:0" o:connectortype="straight" wrapcoords="1 1 319 1 319 1 1 1 1 1"/>
            <v:shape id="_x0000_s1076" type="#_x0000_t32" style="position:absolute;left:3267;top:2914;width:4954;height:3;flip:y" o:connectortype="straight" wrapcoords="1 1 319 1 319 1 1 1 1 1"/>
            <v:shape id="_x0000_s1077" type="#_x0000_t32" style="position:absolute;left:2967;top:2267;width:300;height:191;flip:x y" o:connectortype="straight" wrapcoords="-1080 0 16200 19938 17280 19938 22680 19938 3240 0 -1080 0"/>
            <v:shape id="_x0000_s1078" type="#_x0000_t32" style="position:absolute;left:2967;top:2509;width:300;height:192;flip:x y" o:connectortype="straight" wrapcoords="-1080 0 16200 19938 17280 19938 22680 19938 3240 0 -1080 0"/>
            <v:shape id="_x0000_s1079" type="#_x0000_t32" style="position:absolute;left:2967;top:2744;width:300;height:192;flip:x y" o:connectortype="straight" wrapcoords="-1080 0 16200 19938 17280 19938 22680 19938 3240 0 -1080 0"/>
            <v:shape id="_x0000_s1080" type="#_x0000_t32" style="position:absolute;left:3087;top:2370;width:0;height:473" o:connectortype="straight" wrapcoords="0 1 0 32 2 32 2 1 0 1"/>
            <v:shape id="_x0000_s1084" type="#_x0000_t32" style="position:absolute;left:3171;top:2371;width:3;height:472" o:connectortype="straight" wrapcoords="0 1 0 32 2 32 2 1 0 1"/>
            <v:shape id="_x0000_s1085" type="#_x0000_t32" style="position:absolute;left:1677;top:3361;width:6544;height:0" o:connectortype="straight" wrapcoords="1 1 425 1 425 1 1 1 1 1"/>
            <v:shape id="_x0000_s1086" type="#_x0000_t32" style="position:absolute;left:4138;top:2918;width:0;height:1026" o:connectortype="straight" wrapcoords="0 1 0 69 2 69 2 1 0 1"/>
            <v:shape id="_x0000_s1087" type="#_x0000_t32" style="position:absolute;left:4789;top:3361;width:1;height:583" o:connectortype="straight" wrapcoords="0 1 0 22 2 22 2 1 0 1"/>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88" type="#_x0000_t120" style="position:absolute;left:4018;top:3938;width:209;height:168" wrapcoords="1543 0 -1543 5891 -1543 11782 1543 19636 18514 19636 21600 13745 21600 5891 18514 0 1543 0"/>
            <v:shape id="_x0000_s1089" type="#_x0000_t120" style="position:absolute;left:4685;top:3938;width:210;height:168" wrapcoords="1543 0 -1543 5891 -1543 11782 1543 19636 18514 19636 21600 13745 21600 5891 18514 0 1543 0"/>
            <v:shape id="_x0000_s1090" type="#_x0000_t32" style="position:absolute;left:4123;top:4106;width:2;height:396" o:connectortype="straight" wrapcoords="0 1 0 27 2 27 2 1 0 1"/>
            <v:shape id="_x0000_s1091" type="#_x0000_t32" style="position:absolute;left:4789;top:4106;width:1;height:396;flip:x" o:connectortype="straight" wrapcoords="0 1 0 27 2 27 2 1 0 1"/>
            <v:shape id="_x0000_s1092" type="#_x0000_t32" style="position:absolute;left:3372;top:4335;width:751;height:2;flip:x" o:connectortype="straight" wrapcoords="1 1 51 1 51 1 1 1 1 1"/>
            <v:shape id="_x0000_s1093" type="#_x0000_t32" style="position:absolute;left:3372;top:4335;width:0;height:167" o:connectortype="straight" wrapcoords="0 1 0 11 2 11 2 1 0 1"/>
            <v:shape id="_x0000_s1094" type="#_x0000_t32" style="position:absolute;left:3372;top:4821;width:2;height:687" o:connectortype="straight" wrapcoords="0 1 0 46 2 46 2 1 0 1"/>
            <v:shape id="_x0000_s1095" type="#_x0000_t32" style="position:absolute;left:3372;top:5793;width:2;height:549" o:connectortype="straight" wrapcoords="0 1 0 37 2 37 2 1 0 1"/>
            <v:shape id="_x0000_s1096" type="#_x0000_t32" style="position:absolute;left:3267;top:5472;width:105;height:321;flip:x y" o:connectortype="straight" wrapcoords="-3086 0 12343 20571 24686 20571 6171 0 -3086 0"/>
            <v:shape id="_x0000_s1098" type="#_x0000_t32" style="position:absolute;left:3087;top:5595;width:202;height:2;flip:x" o:connectortype="straight" wrapcoords="1 1 14 1 14 1 1 1 1 1"/>
            <v:shape id="_x0000_s1099" type="#_x0000_t32" style="position:absolute;left:3087;top:5685;width:285;height:2" o:connectortype="straight" wrapcoords="1 1 20 1 20 1 1 1 1 1"/>
            <v:shape id="_x0000_s1101" type="#_x0000_t32" style="position:absolute;left:3087;top:5793;width:84;height:2;flip:x" o:connectortype="straight" wrapcoords="1 1 7 1 7 1 1 1 1 1"/>
            <v:shape id="_x0000_s1102" type="#_x0000_t32" style="position:absolute;left:3087;top:5472;width:0;height:323;flip:y" o:connectortype="straight" wrapcoords="0 1 0 22 2 22 2 1 0 1"/>
            <v:shape id="_x0000_s1103" type="#_x0000_t32" style="position:absolute;left:3087;top:5472;width:84;height:0" o:connectortype="straight" wrapcoords="1 1 7 1 7 1 1 1 1 1"/>
            <v:rect id="_x0000_s1104" style="position:absolute;left:3267;top:6324;width:225;height:411" wrapcoords="-1440 -800 -1440 20800 23040 20800 23040 -800 -1440 -800" strokeweight="44e-5mm"/>
            <v:shape id="_x0000_s1107" type="#_x0000_t120" style="position:absolute;left:4017;top:7079;width:210;height:168" wrapcoords="1543 0 -1543 5891 -1543 11782 1543 19636 18514 19636 21600 13745 21600 5891 18514 0 1543 0"/>
            <v:shape id="_x0000_s1108" type="#_x0000_t120" style="position:absolute;left:4685;top:7079;width:210;height:168" wrapcoords="1543 0 -1543 5891 -1543 11782 1543 19636 18514 19636 21600 13745 21600 5891 18514 0 1543 0"/>
            <v:shape id="_x0000_s1109" type="#_x0000_t32" style="position:absolute;left:4122;top:7247;width:1;height:459" o:connectortype="straight" wrapcoords="0 1 0 31 2 31 2 1 0 1"/>
            <v:shape id="_x0000_s1111" type="#_x0000_t120" style="position:absolute;left:4036;top:7689;width:191;height:75" wrapcoords="1662 -8640 -3323 -4320 -3323 17280 0 25920 19938 25920 24923 12960 24923 0 18277 -8640 1662 -8640" fillcolor="black [3200]" strokecolor="black [3213]" strokeweight="3pt">
              <v:shadow type="perspective" color="#7f7f7f [1601]" opacity=".5" offset="1pt" offset2="-1pt"/>
            </v:shape>
            <v:shape id="_x0000_s1112" type="#_x0000_t32" style="position:absolute;left:4790;top:7247;width:1;height:459" o:connectortype="straight" wrapcoords="0 1 0 31 2 31 2 1 0 1"/>
            <v:shape id="_x0000_s1113" type="#_x0000_t120" style="position:absolute;left:4704;top:7689;width:191;height:75" wrapcoords="1662 -8640 -3323 -4320 -3323 17280 0 25920 19938 25920 24923 12960 24923 0 18277 -8640 1662 -8640" fillcolor="black [3200]" strokecolor="black [3213]" strokeweight="3pt">
              <v:shadow type="perspective" color="#7f7f7f [1601]" opacity=".5" offset="1pt" offset2="-1pt"/>
            </v:shape>
            <v:shape id="_x0000_s1114" type="#_x0000_t32" style="position:absolute;left:4132;top:7794;width:1;height:389" o:connectortype="straight" wrapcoords="0 1 0 26 2 26 2 1 0 1"/>
            <v:shape id="_x0000_s1115" type="#_x0000_t32" style="position:absolute;left:4790;top:7795;width:8;height:384" o:connectortype="straight" wrapcoords="-21600 0 -21600 20769 43200 20769 21600 0 -21600 0"/>
            <v:rect id="_x0000_s1120" style="position:absolute;left:4343;top:8051;width:342;height:169" wrapcoords="-939 -1964 -939 19636 22539 19636 22539 -1964 -939 -1964"/>
            <v:shape id="_x0000_s1121" type="#_x0000_t32" style="position:absolute;left:4138;top:8136;width:205;height:18;flip:x" o:connectortype="straight" wrapcoords="-1543 -21600 -1543 0 23143 0 16971 -21600 10800 -21600 -1543 -21600"/>
            <v:shape id="_x0000_s1122" type="#_x0000_t32" style="position:absolute;left:4685;top:8136;width:113;height:1" o:connectortype="straight" wrapcoords="1 1 9 1 9 1 1 1 1 1"/>
            <v:shape id="_x0000_s1124" type="#_x0000_t32" style="position:absolute;left:3714;top:8553;width:322;height:383;flip:x" o:connectortype="straight" wrapcoords="-1029 0 10286 13292 11314 17446 14400 20769 18514 20769 22629 20769 23657 19108 18514 14123 15429 13292 2057 0 -1029 0">
              <v:stroke endarrow="block"/>
            </v:shape>
            <v:shape id="_x0000_s1125" type="#_x0000_t32" style="position:absolute;left:3714;top:8553;width:322;height:92;flip:x" o:connectortype="straight" wrapcoords="-1029 0 -1029 3600 14400 18000 16457 18000 22629 18000 9257 3600 5143 0 -1029 0"/>
            <v:shape id="_x0000_s1126" type="#_x0000_t32" style="position:absolute;left:3714;top:8282;width:322;height:381;flip:y" o:connectortype="straight" wrapcoords="-1029 0 10286 13824 17486 20736 18514 20736 22629 20736 2057 0 -1029 0"/>
            <v:shape id="_x0000_s1127" type="#_x0000_t32" style="position:absolute;left:3372;top:4485;width:120;height:336;flip:y" o:connectortype="straight" wrapcoords="-2700 0 8100 15709 13500 20618 24300 20618 18900 15709 5400 0 -2700 0"/>
            <v:shape id="_x0000_s1128" type="#_x0000_t32" style="position:absolute;left:4123;top:4485;width:119;height:336;flip:y" o:connectortype="straight" wrapcoords="-2700 0 8100 15709 13500 20618 24300 20618 18900 15709 5400 0 -2700 0"/>
            <v:shape id="_x0000_s1129" type="#_x0000_t32" style="position:absolute;left:4798;top:4485;width:119;height:336;flip:y" o:connectortype="straight" wrapcoords="-2700 0 8100 15709 13500 20618 24300 20618 18900 15709 5400 0 -2700 0"/>
            <v:shape id="_x0000_s1131" type="#_x0000_t32" style="position:absolute;left:4138;top:4821;width:0;height:0" o:connectortype="straight" wrapcoords="1 1 1 1 1 1 1 1 1 1"/>
            <v:shape id="_x0000_s1132" type="#_x0000_t32" style="position:absolute;left:4122;top:4821;width:16;height:1294" o:connectortype="straight" wrapcoords="-21600 0 -21600 21352 43200 21352 21600 0 -21600 0"/>
            <v:shape id="_x0000_s1135" type="#_x0000_t32" style="position:absolute;left:4798;top:4821;width:17;height:1294" o:connectortype="straight" wrapcoords="-21600 0 -21600 21352 43200 21352 21600 0 -21600 0"/>
            <v:shape id="_x0000_s1138" type="#_x0000_t32" style="position:absolute;left:3374;top:6735;width:6;height:198;flip:x" o:connectortype="straight" wrapcoords="0 1 0 13 2 13 2 1 0 1"/>
            <v:shape id="_x0000_s1139" type="#_x0000_t32" style="position:absolute;left:3380;top:7079;width:0;height:0" o:connectortype="straight" wrapcoords="1 1 1 1 1 1 1 1 1 1"/>
            <v:shape id="_x0000_s1140" type="#_x0000_t32" style="position:absolute;left:3372;top:6896;width:1443;height:0" o:connectortype="straight" wrapcoords="1 1 97 1 97 1 1 1 1 1"/>
            <v:rect id="_x0000_s1141" style="position:absolute;left:7085;top:4363;width:555;height:458" wrapcoords="-584 -697 -584 20903 22184 20903 22184 -697 -584 -697"/>
            <v:shape id="_x0000_s1142" type="#_x0000_t32" style="position:absolute;left:7363;top:4363;width:0;height:458" o:connectortype="straight" wrapcoords="0 1 0 31 2 31 2 1 0 1"/>
            <v:shape id="_x0000_s1143" type="#_x0000_t32" style="position:absolute;left:7085;top:4592;width:555;height:0" o:connectortype="straight" wrapcoords="1 1 38 1 38 1 1 1 1 1"/>
            <v:shape id="_x0000_s1144" type="#_x0000_t32" style="position:absolute;left:3380;top:4638;width:3705;height:1" o:connectortype="straight" wrapcoords="1 1 248 1 248 1 1 1 1 1"/>
            <v:shape id="_x0000_s1145" type="#_x0000_t32" style="position:absolute;left:3380;top:4715;width:3705;height:1" o:connectortype="straight" wrapcoords="1 1 248 1 248 1 1 1 1 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49" type="#_x0000_t19" style="position:absolute;left:5021;top:5349;width:272;height:597;flip:x" wrapcoords="-1200 0 13200 8640 18000 17280 18000 21060 22800 21060 20400 8100 10800 2160 6000 0 -1200 0"/>
            <v:shape id="_x0000_s1157" style="position:absolute;left:5097;top:5862;width:345;height:462" coordsize="346,454" wrapcoords="45 29 -15 59 256 264 301 439 361 439 331 249 226 88 181 29 45 29" path="m346,454c300,292,255,130,197,65,139,,33,65,,65e" filled="f">
              <v:path arrowok="t"/>
            </v:shape>
            <v:shape id="_x0000_s1158" style="position:absolute;left:5097;top:5687;width:421;height:443;rotation:-787057fd" coordsize="332,315" wrapcoords="166 21 -12 94 -12 116 285 189 296 304 344 304 332 168 296 63 261 21 166 21" path="m332,315c321,190,310,66,255,33,200,,58,93,,118e" filled="f">
              <v:path arrowok="t"/>
            </v:shape>
            <v:shape id="_x0000_s1160" type="#_x0000_t32" style="position:absolute;left:5293;top:6382;width:1771;height:1" o:connectortype="straight" wrapcoords="1 1 119 1 119 1 1 1 1 1"/>
            <v:shape id="_x0000_s1161" type="#_x0000_t32" style="position:absolute;left:5293;top:5349;width:1919;height:1" o:connectortype="straight" wrapcoords="1 1 129 1 129 1 1 1 1 1"/>
            <v:rect id="_x0000_s1162" style="position:absolute;left:7212;top:5084;width:255;height:531" wrapcoords="-1271 -617 -1271 20983 22871 20983 22871 -617 -1271 -617"/>
            <v:shape id="_x0000_s1163" type="#_x0000_t32" style="position:absolute;left:7467;top:5350;width:173;height:1" o:connectortype="straight" wrapcoords="1 1 13 1 13 1 1 1 1 1"/>
            <v:shape id="_x0000_s1164" type="#_x0000_t32" style="position:absolute;left:7640;top:5351;width:0;height:1086" o:connectortype="straight" wrapcoords="0 1 0 73 2 73 2 1 0 1"/>
            <v:shape id="_x0000_s1165" type="#_x0000_t32" style="position:absolute;left:7064;top:6382;width:576;height:1;flip:y" o:connectortype="straight" wrapcoords="1 1 39 1 39 1 1 1 1 1"/>
            <v:shape id="_x0000_s1166" type="#_x0000_t32" style="position:absolute;left:7211;top:5350;width:1;height:18;flip:y" o:connectortype="straight" wrapcoords="0 1 0 1 2 1 2 1 0 1"/>
            <v:shape id="_x0000_s1167" type="#_x0000_t32" style="position:absolute;left:7212;top:5349;width:239;height:176;flip:y" o:connectortype="straight" wrapcoords="-1350 0 16200 19800 17550 19800 22950 19800 2700 0 -1350 0"/>
            <v:shape id="_x0000_s1168" type="#_x0000_t32" style="position:absolute;left:7228;top:5194;width:239;height:174;flip:y" o:connectortype="straight" wrapcoords="-1350 0 16200 19800 17550 19800 22950 19800 2700 0 -1350 0"/>
            <v:shape id="_x0000_s1169" type="#_x0000_t32" style="position:absolute;left:1677;top:7833;width:0;height:2463" o:connectortype="straight" wrapcoords="0 1 0 165 2 165 2 1 0 1"/>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70" type="#_x0000_t15" style="position:absolute;left:1399;top:10329;width:474;height:264;rotation:90" wrapcoords="-675 -1200 -675 20400 17550 20400 21600 14400 21600 9600 16875 -1200 -675 -1200"/>
            <v:shape id="_x0000_s1171" type="#_x0000_t32" style="position:absolute;left:1504;top:9951;width:8108;height:0" o:connectortype="straight" wrapcoords="1 1 542 1 542 1 1 1 1 1"/>
            <v:roundrect id="_x0000_s1172" style="position:absolute;left:5792;top:8616;width:421;height:749" arcsize="10923f" wrapcoords="2314 -432 -771 432 -771 19440 0 21168 20829 21168 22371 20304 22371 3024 20829 0 18514 -432 2314 -432"/>
            <v:shape id="_x0000_s1173" type="#_x0000_t32" style="position:absolute;left:5793;top:9365;width:210;height:611;flip:x" o:connectortype="straight" wrapcoords="-1543 0 4629 8429 13886 16859 16971 21073 23143 21073 20057 16859 10800 8429 3086 8429 3086 4741 10800 0 -1543 0"/>
            <v:shape id="_x0000_s1174" type="#_x0000_t32" style="position:absolute;left:6004;top:9329;width:209;height:611" o:connectortype="straight" wrapcoords="-1543 0 4629 8429 13886 16859 16971 21073 23143 21073 20057 16859 10800 8429 3086 8429 3086 4741 10800 0 -1543 0"/>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75" type="#_x0000_t96" style="position:absolute;left:5783;top:8254;width:430;height:352;flip:x" wrapcoords="5214 0 745 3600 -745 8100 -745 14400 4469 20700 5214 20700 15641 20700 16386 20700 21600 14400 22345 8100 20110 3600 15641 0 5214 0"/>
            <v:shape id="_x0000_s1176" type="#_x0000_t32" style="position:absolute;left:5338;top:8292;width:454;height:699;flip:x y" o:connectortype="straight" wrapcoords="-771 0 11571 14106 18514 21159 19286 21159 22371 21159 1543 0 -771 0"/>
            <v:shape id="_x0000_s1177" type="#_x0000_t32" style="position:absolute;left:5338;top:8292;width:875;height:699;flip:x y" o:connectortype="straight" wrapcoords="-386 0 20443 21159 21986 21159 771 0 -386 0"/>
          </v:group>
        </w:pict>
      </w:r>
    </w:p>
    <w:p w:rsidR="00F93B1C" w:rsidRPr="00650D5A" w:rsidRDefault="00F93B1C" w:rsidP="00F93B1C">
      <w:pPr>
        <w:ind w:hanging="1560"/>
        <w:rPr>
          <w:rFonts w:ascii="Times New Roman" w:hAnsi="Times New Roman" w:cs="Times New Roman"/>
        </w:rPr>
      </w:pPr>
    </w:p>
    <w:p w:rsidR="00F93B1C" w:rsidRPr="00617D71" w:rsidRDefault="007970BC" w:rsidP="00F93B1C">
      <w:pPr>
        <w:ind w:hanging="993"/>
        <w:rPr>
          <w:rFonts w:ascii="Times New Roman" w:hAnsi="Times New Roman" w:cs="Times New Roman"/>
        </w:rPr>
      </w:pPr>
      <w:r>
        <w:rPr>
          <w:rFonts w:ascii="Times New Roman" w:hAnsi="Times New Roman" w:cs="Times New Roman"/>
          <w:noProof/>
          <w:lang w:eastAsia="ru-RU"/>
        </w:rPr>
        <w:pict>
          <v:shapetype id="_x0000_t202" coordsize="21600,21600" o:spt="202" path="m,l,21600r21600,l21600,xe">
            <v:stroke joinstyle="miter"/>
            <v:path gradientshapeok="t" o:connecttype="rect"/>
          </v:shapetype>
          <v:shape id="_x0000_s1182" type="#_x0000_t202" style="position:absolute;margin-left:77pt;margin-top:-24.05pt;width:47.25pt;height:21.9pt;z-index:252092416" filled="f" fillcolor="#eeece1 [3214]" stroked="f" strokecolor="white [3212]">
            <v:textbox style="mso-next-textbox:#_x0000_s1182">
              <w:txbxContent>
                <w:p w:rsidR="00465E4F" w:rsidRDefault="00465E4F">
                  <w:pPr>
                    <w:rPr>
                      <w:lang w:val="en-US"/>
                    </w:rPr>
                  </w:pPr>
                  <w:r>
                    <w:rPr>
                      <w:lang w:val="en-US"/>
                    </w:rPr>
                    <w:t>L1</w:t>
                  </w:r>
                </w:p>
                <w:p w:rsidR="00465E4F" w:rsidRPr="00465E4F" w:rsidRDefault="00465E4F">
                  <w:pPr>
                    <w:rPr>
                      <w:lang w:val="en-US"/>
                    </w:rPr>
                  </w:pPr>
                </w:p>
              </w:txbxContent>
            </v:textbox>
          </v:shape>
        </w:pict>
      </w:r>
      <w:r>
        <w:rPr>
          <w:rFonts w:ascii="Times New Roman" w:hAnsi="Times New Roman" w:cs="Times New Roman"/>
          <w:noProof/>
          <w:lang w:eastAsia="ru-RU"/>
        </w:rPr>
        <w:pict>
          <v:shape id="_x0000_s1184" type="#_x0000_t202" style="position:absolute;margin-left:77pt;margin-top:-3.1pt;width:47.25pt;height:21.75pt;z-index:252093440" filled="f" fillcolor="#eeece1 [3214]" stroked="f" strokecolor="white [3212]">
            <v:textbox style="mso-next-textbox:#_x0000_s1184">
              <w:txbxContent>
                <w:p w:rsidR="00465E4F" w:rsidRDefault="00465E4F" w:rsidP="00465E4F">
                  <w:pPr>
                    <w:rPr>
                      <w:lang w:val="en-US"/>
                    </w:rPr>
                  </w:pPr>
                  <w:r>
                    <w:rPr>
                      <w:lang w:val="en-US"/>
                    </w:rPr>
                    <w:t>L</w:t>
                  </w:r>
                  <w:r w:rsidR="00F51B69">
                    <w:rPr>
                      <w:lang w:val="en-US"/>
                    </w:rPr>
                    <w:t xml:space="preserve"> 2</w:t>
                  </w:r>
                </w:p>
                <w:p w:rsidR="00465E4F" w:rsidRPr="00465E4F" w:rsidRDefault="00465E4F" w:rsidP="00465E4F">
                  <w:pPr>
                    <w:rPr>
                      <w:lang w:val="en-US"/>
                    </w:rPr>
                  </w:pPr>
                </w:p>
              </w:txbxContent>
            </v:textbox>
          </v:shape>
        </w:pict>
      </w:r>
      <w:r>
        <w:rPr>
          <w:rFonts w:ascii="Times New Roman" w:hAnsi="Times New Roman" w:cs="Times New Roman"/>
          <w:noProof/>
          <w:lang w:eastAsia="ru-RU"/>
        </w:rPr>
        <w:pict>
          <v:shape id="_x0000_s1733" type="#_x0000_t202" style="position:absolute;margin-left:151.9pt;margin-top:122.75pt;width:27.95pt;height:22.4pt;z-index:252144640" stroked="f">
            <v:textbox style="mso-next-textbox:#_x0000_s1733">
              <w:txbxContent>
                <w:p w:rsidR="00BE379A" w:rsidRPr="00BE379A" w:rsidRDefault="00BE379A">
                  <w:pPr>
                    <w:rPr>
                      <w:lang w:val="en-US"/>
                    </w:rPr>
                  </w:pPr>
                  <w:r>
                    <w:rPr>
                      <w:lang w:val="en-US"/>
                    </w:rPr>
                    <w:t>I2</w:t>
                  </w:r>
                </w:p>
              </w:txbxContent>
            </v:textbox>
          </v:shape>
        </w:pict>
      </w:r>
      <w:r>
        <w:rPr>
          <w:rFonts w:ascii="Times New Roman" w:hAnsi="Times New Roman" w:cs="Times New Roman"/>
          <w:noProof/>
          <w:lang w:eastAsia="ru-RU"/>
        </w:rPr>
        <w:pict>
          <v:shape id="_x0000_s1732" type="#_x0000_t32" style="position:absolute;margin-left:147.9pt;margin-top:122.75pt;width:0;height:19.75pt;flip:y;z-index:252143616" o:connectortype="straight">
            <v:stroke endarrow="block"/>
          </v:shape>
        </w:pict>
      </w:r>
      <w:r>
        <w:rPr>
          <w:rFonts w:ascii="Times New Roman" w:hAnsi="Times New Roman" w:cs="Times New Roman"/>
          <w:noProof/>
          <w:lang w:eastAsia="ru-RU"/>
        </w:rPr>
        <w:pict>
          <v:shape id="_x0000_s1730" type="#_x0000_t32" style="position:absolute;margin-left:112.2pt;margin-top:123.25pt;width:0;height:19.55pt;z-index:252141568" o:connectortype="straight">
            <v:stroke endarrow="block"/>
          </v:shape>
        </w:pict>
      </w:r>
      <w:r>
        <w:rPr>
          <w:rFonts w:ascii="Times New Roman" w:hAnsi="Times New Roman" w:cs="Times New Roman"/>
          <w:noProof/>
          <w:lang w:eastAsia="ru-RU"/>
        </w:rPr>
        <w:pict>
          <v:shape id="_x0000_s1185" type="#_x0000_t202" style="position:absolute;margin-left:75.45pt;margin-top:8pt;width:47.25pt;height:20.9pt;z-index:252094464" filled="f" fillcolor="#eeece1 [3214]" stroked="f" strokecolor="white [3212]">
            <v:textbox style="mso-next-textbox:#_x0000_s1185">
              <w:txbxContent>
                <w:p w:rsidR="00465E4F" w:rsidRDefault="00F51B69" w:rsidP="00465E4F">
                  <w:pPr>
                    <w:rPr>
                      <w:lang w:val="en-US"/>
                    </w:rPr>
                  </w:pPr>
                  <w:r>
                    <w:rPr>
                      <w:lang w:val="en-US"/>
                    </w:rPr>
                    <w:t>L 3</w:t>
                  </w:r>
                </w:p>
                <w:p w:rsidR="00F51B69" w:rsidRDefault="00F51B69" w:rsidP="00465E4F">
                  <w:pPr>
                    <w:rPr>
                      <w:lang w:val="en-US"/>
                    </w:rPr>
                  </w:pPr>
                </w:p>
                <w:p w:rsidR="00F51B69" w:rsidRDefault="00F51B69" w:rsidP="00465E4F">
                  <w:pPr>
                    <w:rPr>
                      <w:lang w:val="en-US"/>
                    </w:rPr>
                  </w:pPr>
                </w:p>
                <w:p w:rsidR="00465E4F" w:rsidRPr="00465E4F" w:rsidRDefault="00465E4F" w:rsidP="00465E4F">
                  <w:pPr>
                    <w:rPr>
                      <w:lang w:val="en-US"/>
                    </w:rPr>
                  </w:pPr>
                </w:p>
              </w:txbxContent>
            </v:textbox>
          </v:shape>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58" type="#_x0000_t202" style="position:absolute;margin-left:113.05pt;margin-top:24.6pt;width:20.25pt;height:24.05pt;z-index:252580864" stroked="f">
            <v:textbox style="mso-next-textbox:#_x0000_s2058">
              <w:txbxContent>
                <w:p w:rsidR="002D4277" w:rsidRDefault="002D4277">
                  <w:pPr>
                    <w:rPr>
                      <w:lang w:val="en-US"/>
                    </w:rPr>
                  </w:pPr>
                  <w:r>
                    <w:rPr>
                      <w:lang w:val="en-US"/>
                    </w:rPr>
                    <w:t>1</w:t>
                  </w:r>
                </w:p>
                <w:p w:rsidR="002D4277" w:rsidRPr="002D4277" w:rsidRDefault="002D4277">
                  <w:pPr>
                    <w:rPr>
                      <w:lang w:val="en-US"/>
                    </w:rPr>
                  </w:pPr>
                </w:p>
              </w:txbxContent>
            </v:textbox>
          </v:shape>
        </w:pict>
      </w:r>
      <w:r>
        <w:rPr>
          <w:rFonts w:ascii="Times New Roman" w:hAnsi="Times New Roman" w:cs="Times New Roman"/>
          <w:noProof/>
          <w:lang w:eastAsia="ru-RU"/>
        </w:rPr>
        <w:pict>
          <v:roundrect id="_x0000_s2053" style="position:absolute;margin-left:267.8pt;margin-top:23.35pt;width:36.15pt;height:18.8pt;z-index:252361728" arcsize="0" stroked="f">
            <v:textbox style="mso-next-textbox:#_x0000_s2053">
              <w:txbxContent>
                <w:p w:rsidR="002D4277" w:rsidRPr="002D4277" w:rsidRDefault="002D4277">
                  <w:pPr>
                    <w:rPr>
                      <w:rFonts w:ascii="Times New Roman" w:hAnsi="Times New Roman" w:cs="Times New Roman"/>
                    </w:rPr>
                  </w:pPr>
                  <w:r w:rsidRPr="002D4277">
                    <w:t>УЗО</w:t>
                  </w:r>
                </w:p>
                <w:p w:rsidR="002D4277" w:rsidRDefault="002D4277"/>
              </w:txbxContent>
            </v:textbox>
          </v:roundrect>
        </w:pict>
      </w:r>
      <w:r>
        <w:rPr>
          <w:rFonts w:ascii="Times New Roman" w:hAnsi="Times New Roman" w:cs="Times New Roman"/>
          <w:noProof/>
          <w:lang w:eastAsia="ru-RU"/>
        </w:rPr>
        <w:pict>
          <v:shape id="_x0000_s1729" type="#_x0000_t202" style="position:absolute;margin-left:48.1pt;margin-top:5.8pt;width:52pt;height:17.55pt;z-index:252140544" stroked="f">
            <v:textbox style="mso-next-textbox:#_x0000_s1729">
              <w:txbxContent>
                <w:p w:rsidR="00BE379A" w:rsidRDefault="00BE379A">
                  <w:pPr>
                    <w:rPr>
                      <w:lang w:val="en-US"/>
                    </w:rPr>
                  </w:pPr>
                  <w:r>
                    <w:rPr>
                      <w:lang w:val="en-US"/>
                    </w:rPr>
                    <w:t>N</w:t>
                  </w:r>
                </w:p>
                <w:p w:rsidR="00BE379A" w:rsidRPr="00BE379A" w:rsidRDefault="00BE379A">
                  <w:pPr>
                    <w:rPr>
                      <w:lang w:val="en-US"/>
                    </w:rPr>
                  </w:pPr>
                </w:p>
              </w:txbxContent>
            </v:textbox>
          </v:shape>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61" type="#_x0000_t32" style="position:absolute;margin-left:33.3pt;margin-top:23.2pt;width:4.4pt;height:0;z-index:252582912" o:connectortype="straight"/>
        </w:pict>
      </w:r>
      <w:r>
        <w:rPr>
          <w:rFonts w:ascii="Times New Roman" w:hAnsi="Times New Roman" w:cs="Times New Roman"/>
          <w:noProof/>
          <w:lang w:eastAsia="ru-RU"/>
        </w:rPr>
        <w:pict>
          <v:shape id="_x0000_s2059" type="#_x0000_t32" style="position:absolute;margin-left:41.9pt;margin-top:23.2pt;width:4.4pt;height:0;z-index:252581888" o:connectortype="straight"/>
        </w:pict>
      </w:r>
      <w:r>
        <w:rPr>
          <w:rFonts w:ascii="Times New Roman" w:hAnsi="Times New Roman" w:cs="Times New Roman"/>
          <w:noProof/>
          <w:lang w:eastAsia="ru-RU"/>
        </w:rPr>
        <w:pict>
          <v:shape id="_x0000_s1409" type="#_x0000_t32" style="position:absolute;margin-left:27.9pt;margin-top:31.3pt;width:.05pt;height:5.4pt;z-index:252102656" o:connectortype="straight"/>
        </w:pict>
      </w:r>
      <w:r>
        <w:rPr>
          <w:rFonts w:ascii="Times New Roman" w:hAnsi="Times New Roman" w:cs="Times New Roman"/>
          <w:noProof/>
          <w:lang w:eastAsia="ru-RU"/>
        </w:rPr>
        <w:pict>
          <v:shape id="_x0000_s1663" type="#_x0000_t32" style="position:absolute;margin-left:27.9pt;margin-top:167.85pt;width:0;height:5.4pt;z-index:252118016" o:connectortype="straight"/>
        </w:pict>
      </w:r>
      <w:r>
        <w:rPr>
          <w:rFonts w:ascii="Times New Roman" w:hAnsi="Times New Roman" w:cs="Times New Roman"/>
          <w:noProof/>
          <w:lang w:eastAsia="ru-RU"/>
        </w:rPr>
        <w:pict>
          <v:shape id="_x0000_s1662" type="#_x0000_t32" style="position:absolute;margin-left:27.9pt;margin-top:159.5pt;width:0;height:5.4pt;z-index:252116992" o:connectortype="straight"/>
        </w:pict>
      </w:r>
      <w:r>
        <w:rPr>
          <w:rFonts w:ascii="Times New Roman" w:hAnsi="Times New Roman" w:cs="Times New Roman"/>
          <w:noProof/>
          <w:lang w:eastAsia="ru-RU"/>
        </w:rPr>
        <w:pict>
          <v:shape id="_x0000_s1661" type="#_x0000_t32" style="position:absolute;margin-left:27.9pt;margin-top:148.45pt;width:0;height:5.4pt;z-index:252115968" o:connectortype="straight"/>
        </w:pict>
      </w:r>
      <w:r>
        <w:rPr>
          <w:rFonts w:ascii="Times New Roman" w:hAnsi="Times New Roman" w:cs="Times New Roman"/>
          <w:noProof/>
          <w:lang w:eastAsia="ru-RU"/>
        </w:rPr>
        <w:pict>
          <v:shape id="_x0000_s1660" type="#_x0000_t32" style="position:absolute;margin-left:27.9pt;margin-top:140.1pt;width:0;height:5.4pt;z-index:252114944" o:connectortype="straight"/>
        </w:pict>
      </w:r>
      <w:r>
        <w:rPr>
          <w:rFonts w:ascii="Times New Roman" w:hAnsi="Times New Roman" w:cs="Times New Roman"/>
          <w:noProof/>
          <w:lang w:eastAsia="ru-RU"/>
        </w:rPr>
        <w:pict>
          <v:shape id="_x0000_s1659" type="#_x0000_t32" style="position:absolute;margin-left:27.9pt;margin-top:130.75pt;width:0;height:5.4pt;z-index:252113920" o:connectortype="straight"/>
        </w:pict>
      </w:r>
      <w:r>
        <w:rPr>
          <w:rFonts w:ascii="Times New Roman" w:hAnsi="Times New Roman" w:cs="Times New Roman"/>
          <w:noProof/>
          <w:lang w:eastAsia="ru-RU"/>
        </w:rPr>
        <w:pict>
          <v:shape id="_x0000_s1658" type="#_x0000_t32" style="position:absolute;margin-left:27.9pt;margin-top:122.4pt;width:0;height:5.4pt;z-index:252112896" o:connectortype="straight"/>
        </w:pict>
      </w:r>
      <w:r>
        <w:rPr>
          <w:rFonts w:ascii="Times New Roman" w:hAnsi="Times New Roman" w:cs="Times New Roman"/>
          <w:noProof/>
          <w:lang w:eastAsia="ru-RU"/>
        </w:rPr>
        <w:pict>
          <v:shape id="_x0000_s1665" type="#_x0000_t32" style="position:absolute;margin-left:27.9pt;margin-top:114pt;width:0;height:5.4pt;z-index:252120064" o:connectortype="straight"/>
        </w:pict>
      </w:r>
      <w:r>
        <w:rPr>
          <w:rFonts w:ascii="Times New Roman" w:hAnsi="Times New Roman" w:cs="Times New Roman"/>
          <w:noProof/>
          <w:lang w:eastAsia="ru-RU"/>
        </w:rPr>
        <w:pict>
          <v:shape id="_x0000_s1664" type="#_x0000_t32" style="position:absolute;margin-left:27.9pt;margin-top:177.2pt;width:0;height:5.4pt;z-index:252119040" o:connectortype="straight"/>
        </w:pict>
      </w:r>
      <w:r>
        <w:rPr>
          <w:rFonts w:ascii="Times New Roman" w:hAnsi="Times New Roman" w:cs="Times New Roman"/>
          <w:noProof/>
          <w:lang w:eastAsia="ru-RU"/>
        </w:rPr>
        <w:pict>
          <v:shape id="_x0000_s1415" type="#_x0000_t32" style="position:absolute;margin-left:27.9pt;margin-top:85.95pt;width:0;height:5.4pt;z-index:252108800" o:connectortype="straight"/>
        </w:pict>
      </w:r>
      <w:r>
        <w:rPr>
          <w:rFonts w:ascii="Times New Roman" w:hAnsi="Times New Roman" w:cs="Times New Roman"/>
          <w:noProof/>
          <w:lang w:eastAsia="ru-RU"/>
        </w:rPr>
        <w:pict>
          <v:shape id="_x0000_s1414" type="#_x0000_t32" style="position:absolute;margin-left:27.9pt;margin-top:77.6pt;width:0;height:5.4pt;z-index:252107776" o:connectortype="straight"/>
        </w:pict>
      </w:r>
      <w:r>
        <w:rPr>
          <w:rFonts w:ascii="Times New Roman" w:hAnsi="Times New Roman" w:cs="Times New Roman"/>
          <w:noProof/>
          <w:lang w:eastAsia="ru-RU"/>
        </w:rPr>
        <w:pict>
          <v:shape id="_x0000_s1413" type="#_x0000_t32" style="position:absolute;margin-left:27.9pt;margin-top:66.55pt;width:0;height:5.4pt;z-index:252106752" o:connectortype="straight"/>
        </w:pict>
      </w:r>
      <w:r>
        <w:rPr>
          <w:rFonts w:ascii="Times New Roman" w:hAnsi="Times New Roman" w:cs="Times New Roman"/>
          <w:noProof/>
          <w:lang w:eastAsia="ru-RU"/>
        </w:rPr>
        <w:pict>
          <v:shape id="_x0000_s1412" type="#_x0000_t32" style="position:absolute;margin-left:27.9pt;margin-top:58.2pt;width:0;height:5.4pt;z-index:252105728" o:connectortype="straight"/>
        </w:pict>
      </w:r>
      <w:r>
        <w:rPr>
          <w:rFonts w:ascii="Times New Roman" w:hAnsi="Times New Roman" w:cs="Times New Roman"/>
          <w:noProof/>
          <w:lang w:eastAsia="ru-RU"/>
        </w:rPr>
        <w:pict>
          <v:shape id="_x0000_s1411" type="#_x0000_t32" style="position:absolute;margin-left:27.9pt;margin-top:48.85pt;width:0;height:5.4pt;z-index:252104704" o:connectortype="straight"/>
        </w:pict>
      </w:r>
      <w:r>
        <w:rPr>
          <w:rFonts w:ascii="Times New Roman" w:hAnsi="Times New Roman" w:cs="Times New Roman"/>
          <w:noProof/>
          <w:lang w:eastAsia="ru-RU"/>
        </w:rPr>
        <w:pict>
          <v:shape id="_x0000_s1410" type="#_x0000_t32" style="position:absolute;margin-left:27.9pt;margin-top:40.5pt;width:0;height:5.4pt;z-index:252103680" o:connectortype="straight"/>
        </w:pict>
      </w:r>
      <w:r>
        <w:rPr>
          <w:rFonts w:ascii="Times New Roman" w:hAnsi="Times New Roman" w:cs="Times New Roman"/>
          <w:noProof/>
          <w:lang w:eastAsia="ru-RU"/>
        </w:rPr>
        <w:pict>
          <v:shape id="_x0000_s1417" type="#_x0000_t32" style="position:absolute;margin-left:27.9pt;margin-top:103.65pt;width:0;height:5.4pt;z-index:252110848" o:connectortype="straight"/>
        </w:pict>
      </w:r>
      <w:r>
        <w:rPr>
          <w:rFonts w:ascii="Times New Roman" w:hAnsi="Times New Roman" w:cs="Times New Roman"/>
          <w:noProof/>
          <w:lang w:eastAsia="ru-RU"/>
        </w:rPr>
        <w:pict>
          <v:shape id="_x0000_s1416" type="#_x0000_t32" style="position:absolute;margin-left:27.9pt;margin-top:95.3pt;width:0;height:5.4pt;z-index:252109824" o:connectortype="straight"/>
        </w:pict>
      </w:r>
      <w:r>
        <w:rPr>
          <w:rFonts w:ascii="Times New Roman" w:hAnsi="Times New Roman" w:cs="Times New Roman"/>
          <w:noProof/>
          <w:lang w:eastAsia="ru-RU"/>
        </w:rPr>
        <w:pict>
          <v:shape id="_x0000_s1408" type="#_x0000_t32" style="position:absolute;margin-left:27.9pt;margin-top:22.95pt;width:0;height:5.4pt;z-index:252101632" o:connectortype="straight"/>
        </w:pict>
      </w:r>
      <w:r>
        <w:rPr>
          <w:rFonts w:ascii="Times New Roman" w:hAnsi="Times New Roman" w:cs="Times New Roman"/>
          <w:noProof/>
          <w:lang w:eastAsia="ru-RU"/>
        </w:rPr>
        <w:pict>
          <v:shape id="_x0000_s2056" type="#_x0000_t202" style="position:absolute;margin-left:154.35pt;margin-top:2.9pt;width:19.75pt;height:20.1pt;z-index:252578816" stroked="f">
            <v:textbox style="mso-next-textbox:#_x0000_s2056">
              <w:txbxContent>
                <w:p w:rsidR="002D4277" w:rsidRPr="002D4277" w:rsidRDefault="002D4277">
                  <w:pPr>
                    <w:rPr>
                      <w:lang w:val="en-US"/>
                    </w:rPr>
                  </w:pPr>
                  <w:r>
                    <w:rPr>
                      <w:lang w:val="en-US"/>
                    </w:rPr>
                    <w:t>N</w:t>
                  </w:r>
                </w:p>
              </w:txbxContent>
            </v:textbox>
          </v:shape>
        </w:pict>
      </w:r>
      <w:r>
        <w:rPr>
          <w:rFonts w:ascii="Times New Roman" w:hAnsi="Times New Roman" w:cs="Times New Roman"/>
          <w:noProof/>
          <w:lang w:eastAsia="ru-RU"/>
        </w:rPr>
        <w:pict>
          <v:shape id="_x0000_s1920" type="#_x0000_t32" style="position:absolute;margin-left:287.55pt;margin-top:23pt;width:4.4pt;height:0;z-index:252226560" o:connectortype="straight"/>
        </w:pict>
      </w:r>
      <w:r>
        <w:rPr>
          <w:rFonts w:ascii="Times New Roman" w:hAnsi="Times New Roman" w:cs="Times New Roman"/>
          <w:noProof/>
          <w:lang w:eastAsia="ru-RU"/>
        </w:rPr>
        <w:pict>
          <v:shape id="_x0000_s1919" type="#_x0000_t32" style="position:absolute;margin-left:278.6pt;margin-top:23pt;width:4.4pt;height:0;z-index:252225536" o:connectortype="straight"/>
        </w:pict>
      </w:r>
      <w:r>
        <w:rPr>
          <w:rFonts w:ascii="Times New Roman" w:hAnsi="Times New Roman" w:cs="Times New Roman"/>
          <w:noProof/>
          <w:lang w:eastAsia="ru-RU"/>
        </w:rPr>
        <w:pict>
          <v:shape id="_x0000_s1918" type="#_x0000_t32" style="position:absolute;margin-left:248.5pt;margin-top:22.95pt;width:4.4pt;height:0;z-index:252224512" o:connectortype="straight"/>
        </w:pict>
      </w:r>
      <w:r>
        <w:rPr>
          <w:rFonts w:ascii="Times New Roman" w:hAnsi="Times New Roman" w:cs="Times New Roman"/>
          <w:noProof/>
          <w:lang w:eastAsia="ru-RU"/>
        </w:rPr>
        <w:pict>
          <v:shape id="_x0000_s1917" type="#_x0000_t32" style="position:absolute;margin-left:239.55pt;margin-top:22.95pt;width:4.4pt;height:0;z-index:252223488" o:connectortype="straight"/>
        </w:pict>
      </w:r>
      <w:r>
        <w:rPr>
          <w:rFonts w:ascii="Times New Roman" w:hAnsi="Times New Roman" w:cs="Times New Roman"/>
          <w:noProof/>
          <w:lang w:eastAsia="ru-RU"/>
        </w:rPr>
        <w:pict>
          <v:shape id="_x0000_s1916" type="#_x0000_t32" style="position:absolute;margin-left:266.45pt;margin-top:22.95pt;width:4.4pt;height:0;z-index:252222464" o:connectortype="straight"/>
        </w:pict>
      </w:r>
      <w:r>
        <w:rPr>
          <w:rFonts w:ascii="Times New Roman" w:hAnsi="Times New Roman" w:cs="Times New Roman"/>
          <w:noProof/>
          <w:lang w:eastAsia="ru-RU"/>
        </w:rPr>
        <w:pict>
          <v:shape id="_x0000_s1915" type="#_x0000_t32" style="position:absolute;margin-left:257.5pt;margin-top:22.95pt;width:4.4pt;height:.05pt;z-index:252221440" o:connectortype="straight"/>
        </w:pict>
      </w:r>
      <w:r>
        <w:rPr>
          <w:rFonts w:ascii="Times New Roman" w:hAnsi="Times New Roman" w:cs="Times New Roman"/>
          <w:noProof/>
          <w:lang w:eastAsia="ru-RU"/>
        </w:rPr>
        <w:pict>
          <v:shape id="_x0000_s1914" type="#_x0000_t32" style="position:absolute;margin-left:228.9pt;margin-top:22.95pt;width:4.4pt;height:0;z-index:252220416" o:connectortype="straight"/>
        </w:pict>
      </w:r>
      <w:r>
        <w:rPr>
          <w:rFonts w:ascii="Times New Roman" w:hAnsi="Times New Roman" w:cs="Times New Roman"/>
          <w:noProof/>
          <w:lang w:eastAsia="ru-RU"/>
        </w:rPr>
        <w:pict>
          <v:shape id="_x0000_s1913" type="#_x0000_t32" style="position:absolute;margin-left:219.95pt;margin-top:22.95pt;width:4.4pt;height:0;z-index:252219392" o:connectortype="straight"/>
        </w:pict>
      </w:r>
      <w:r>
        <w:rPr>
          <w:rFonts w:ascii="Times New Roman" w:hAnsi="Times New Roman" w:cs="Times New Roman"/>
          <w:noProof/>
          <w:lang w:eastAsia="ru-RU"/>
        </w:rPr>
        <w:pict>
          <v:shape id="_x0000_s1923" type="#_x0000_t32" style="position:absolute;margin-left:298.2pt;margin-top:23pt;width:4.4pt;height:0;z-index:252229632" o:connectortype="straight"/>
        </w:pict>
      </w:r>
      <w:r>
        <w:rPr>
          <w:rFonts w:ascii="Times New Roman" w:hAnsi="Times New Roman" w:cs="Times New Roman"/>
          <w:noProof/>
          <w:lang w:eastAsia="ru-RU"/>
        </w:rPr>
        <w:pict>
          <v:shape id="_x0000_s1893" type="#_x0000_t32" style="position:absolute;margin-left:183.95pt;margin-top:23.05pt;width:4.4pt;height:0;z-index:252198912" o:connectortype="straight"/>
        </w:pict>
      </w:r>
      <w:r>
        <w:rPr>
          <w:rFonts w:ascii="Times New Roman" w:hAnsi="Times New Roman" w:cs="Times New Roman"/>
          <w:noProof/>
          <w:lang w:eastAsia="ru-RU"/>
        </w:rPr>
        <w:pict>
          <v:shape id="_x0000_s1892" type="#_x0000_t32" style="position:absolute;margin-left:210.85pt;margin-top:23.05pt;width:4.4pt;height:0;z-index:252197888" o:connectortype="straight"/>
        </w:pict>
      </w:r>
      <w:r>
        <w:rPr>
          <w:rFonts w:ascii="Times New Roman" w:hAnsi="Times New Roman" w:cs="Times New Roman"/>
          <w:noProof/>
          <w:lang w:eastAsia="ru-RU"/>
        </w:rPr>
        <w:pict>
          <v:shape id="_x0000_s1891" type="#_x0000_t32" style="position:absolute;margin-left:201.9pt;margin-top:23.05pt;width:4.4pt;height:.05pt;z-index:252196864" o:connectortype="straight"/>
        </w:pict>
      </w:r>
      <w:r>
        <w:rPr>
          <w:rFonts w:ascii="Times New Roman" w:hAnsi="Times New Roman" w:cs="Times New Roman"/>
          <w:noProof/>
          <w:lang w:eastAsia="ru-RU"/>
        </w:rPr>
        <w:pict>
          <v:shape id="_x0000_s1890" type="#_x0000_t32" style="position:absolute;margin-left:173.3pt;margin-top:23.05pt;width:4.4pt;height:0;z-index:252195840" o:connectortype="straight"/>
        </w:pict>
      </w:r>
      <w:r>
        <w:rPr>
          <w:rFonts w:ascii="Times New Roman" w:hAnsi="Times New Roman" w:cs="Times New Roman"/>
          <w:noProof/>
          <w:lang w:eastAsia="ru-RU"/>
        </w:rPr>
        <w:pict>
          <v:shape id="_x0000_s1889" type="#_x0000_t32" style="position:absolute;margin-left:164.35pt;margin-top:23.05pt;width:4.4pt;height:0;z-index:252194816" o:connectortype="straight"/>
        </w:pict>
      </w:r>
      <w:r>
        <w:rPr>
          <w:rFonts w:ascii="Times New Roman" w:hAnsi="Times New Roman" w:cs="Times New Roman"/>
          <w:noProof/>
          <w:lang w:eastAsia="ru-RU"/>
        </w:rPr>
        <w:pict>
          <v:shape id="_x0000_s1894" type="#_x0000_t32" style="position:absolute;margin-left:192.9pt;margin-top:23.05pt;width:4.4pt;height:0;z-index:252199936" o:connectortype="straight"/>
        </w:pict>
      </w:r>
      <w:r>
        <w:rPr>
          <w:rFonts w:ascii="Times New Roman" w:hAnsi="Times New Roman" w:cs="Times New Roman"/>
          <w:noProof/>
          <w:lang w:eastAsia="ru-RU"/>
        </w:rPr>
        <w:pict>
          <v:shape id="_x0000_s1905" type="#_x0000_t32" style="position:absolute;margin-left:127.45pt;margin-top:23.15pt;width:4.4pt;height:0;z-index:252211200" o:connectortype="straight"/>
        </w:pict>
      </w:r>
      <w:r>
        <w:rPr>
          <w:rFonts w:ascii="Times New Roman" w:hAnsi="Times New Roman" w:cs="Times New Roman"/>
          <w:noProof/>
          <w:lang w:eastAsia="ru-RU"/>
        </w:rPr>
        <w:pict>
          <v:shape id="_x0000_s1904" type="#_x0000_t32" style="position:absolute;margin-left:154.35pt;margin-top:23.15pt;width:4.4pt;height:0;z-index:252210176" o:connectortype="straight"/>
        </w:pict>
      </w:r>
      <w:r>
        <w:rPr>
          <w:rFonts w:ascii="Times New Roman" w:hAnsi="Times New Roman" w:cs="Times New Roman"/>
          <w:noProof/>
          <w:lang w:eastAsia="ru-RU"/>
        </w:rPr>
        <w:pict>
          <v:shape id="_x0000_s1903" type="#_x0000_t32" style="position:absolute;margin-left:145.4pt;margin-top:23.15pt;width:4.4pt;height:.05pt;z-index:252209152" o:connectortype="straight"/>
        </w:pict>
      </w:r>
      <w:r>
        <w:rPr>
          <w:rFonts w:ascii="Times New Roman" w:hAnsi="Times New Roman" w:cs="Times New Roman"/>
          <w:noProof/>
          <w:lang w:eastAsia="ru-RU"/>
        </w:rPr>
        <w:pict>
          <v:shape id="_x0000_s1902" type="#_x0000_t32" style="position:absolute;margin-left:116.8pt;margin-top:23.15pt;width:4.4pt;height:0;z-index:252208128" o:connectortype="straight"/>
        </w:pict>
      </w:r>
      <w:r>
        <w:rPr>
          <w:rFonts w:ascii="Times New Roman" w:hAnsi="Times New Roman" w:cs="Times New Roman"/>
          <w:noProof/>
          <w:lang w:eastAsia="ru-RU"/>
        </w:rPr>
        <w:pict>
          <v:shape id="_x0000_s1901" type="#_x0000_t32" style="position:absolute;margin-left:107.85pt;margin-top:23.15pt;width:4.4pt;height:0;z-index:252207104" o:connectortype="straight"/>
        </w:pict>
      </w:r>
      <w:r>
        <w:rPr>
          <w:rFonts w:ascii="Times New Roman" w:hAnsi="Times New Roman" w:cs="Times New Roman"/>
          <w:noProof/>
          <w:lang w:eastAsia="ru-RU"/>
        </w:rPr>
        <w:pict>
          <v:shape id="_x0000_s1906" type="#_x0000_t32" style="position:absolute;margin-left:136.4pt;margin-top:23.15pt;width:4.4pt;height:0;z-index:252212224" o:connectortype="straight"/>
        </w:pict>
      </w:r>
      <w:r>
        <w:rPr>
          <w:rFonts w:ascii="Times New Roman" w:hAnsi="Times New Roman" w:cs="Times New Roman"/>
          <w:noProof/>
          <w:lang w:eastAsia="ru-RU"/>
        </w:rPr>
        <w:pict>
          <v:shape id="_x0000_s1899" type="#_x0000_t32" style="position:absolute;margin-left:68.8pt;margin-top:23.1pt;width:4.4pt;height:0;z-index:252205056" o:connectortype="straight"/>
        </w:pict>
      </w:r>
      <w:r>
        <w:rPr>
          <w:rFonts w:ascii="Times New Roman" w:hAnsi="Times New Roman" w:cs="Times New Roman"/>
          <w:noProof/>
          <w:lang w:eastAsia="ru-RU"/>
        </w:rPr>
        <w:pict>
          <v:shape id="_x0000_s1898" type="#_x0000_t32" style="position:absolute;margin-left:95.7pt;margin-top:23.1pt;width:4.4pt;height:0;z-index:252204032" o:connectortype="straight"/>
        </w:pict>
      </w:r>
      <w:r>
        <w:rPr>
          <w:rFonts w:ascii="Times New Roman" w:hAnsi="Times New Roman" w:cs="Times New Roman"/>
          <w:noProof/>
          <w:lang w:eastAsia="ru-RU"/>
        </w:rPr>
        <w:pict>
          <v:shape id="_x0000_s1897" type="#_x0000_t32" style="position:absolute;margin-left:86.75pt;margin-top:23.1pt;width:4.4pt;height:.05pt;z-index:252203008" o:connectortype="straight"/>
        </w:pict>
      </w:r>
      <w:r>
        <w:rPr>
          <w:rFonts w:ascii="Times New Roman" w:hAnsi="Times New Roman" w:cs="Times New Roman"/>
          <w:noProof/>
          <w:lang w:eastAsia="ru-RU"/>
        </w:rPr>
        <w:pict>
          <v:shape id="_x0000_s1896" type="#_x0000_t32" style="position:absolute;margin-left:58.15pt;margin-top:23.1pt;width:4.4pt;height:0;z-index:252201984" o:connectortype="straight"/>
        </w:pict>
      </w:r>
      <w:r>
        <w:rPr>
          <w:rFonts w:ascii="Times New Roman" w:hAnsi="Times New Roman" w:cs="Times New Roman"/>
          <w:noProof/>
          <w:lang w:eastAsia="ru-RU"/>
        </w:rPr>
        <w:pict>
          <v:shape id="_x0000_s1895" type="#_x0000_t32" style="position:absolute;margin-left:49.2pt;margin-top:23.1pt;width:4.4pt;height:0;z-index:252200960" o:connectortype="straight"/>
        </w:pict>
      </w:r>
      <w:r>
        <w:rPr>
          <w:rFonts w:ascii="Times New Roman" w:hAnsi="Times New Roman" w:cs="Times New Roman"/>
          <w:noProof/>
          <w:lang w:eastAsia="ru-RU"/>
        </w:rPr>
        <w:pict>
          <v:shape id="_x0000_s1900" type="#_x0000_t32" style="position:absolute;margin-left:77.75pt;margin-top:23.1pt;width:4.4pt;height:0;z-index:252206080" o:connectortype="straight"/>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77" type="#_x0000_t202" style="position:absolute;margin-left:257.5pt;margin-top:3.1pt;width:25.25pt;height:20.3pt;z-index:252596224" stroked="f">
            <v:textbox style="mso-next-textbox:#_x0000_s2077">
              <w:txbxContent>
                <w:p w:rsidR="00A5676C" w:rsidRDefault="00A5676C">
                  <w:r>
                    <w:t>3</w:t>
                  </w:r>
                </w:p>
              </w:txbxContent>
            </v:textbox>
          </v:shape>
        </w:pict>
      </w:r>
      <w:r>
        <w:rPr>
          <w:rFonts w:ascii="Times New Roman" w:hAnsi="Times New Roman" w:cs="Times New Roman"/>
          <w:noProof/>
          <w:lang w:eastAsia="ru-RU"/>
        </w:rPr>
        <w:pict>
          <v:shape id="_x0000_s2051" type="#_x0000_t32" style="position:absolute;margin-left:304.25pt;margin-top:61.1pt;width:0;height:5.4pt;z-index:252359680" o:connectortype="straight"/>
        </w:pict>
      </w:r>
      <w:r>
        <w:rPr>
          <w:rFonts w:ascii="Times New Roman" w:hAnsi="Times New Roman" w:cs="Times New Roman"/>
          <w:noProof/>
          <w:lang w:eastAsia="ru-RU"/>
        </w:rPr>
        <w:pict>
          <v:shape id="_x0000_s2050" type="#_x0000_t32" style="position:absolute;margin-left:304.25pt;margin-top:50.05pt;width:0;height:5.4pt;z-index:252358656" o:connectortype="straight"/>
        </w:pict>
      </w:r>
      <w:r>
        <w:rPr>
          <w:rFonts w:ascii="Times New Roman" w:hAnsi="Times New Roman" w:cs="Times New Roman"/>
          <w:noProof/>
          <w:lang w:eastAsia="ru-RU"/>
        </w:rPr>
        <w:pict>
          <v:shape id="_x0000_s2049" type="#_x0000_t32" style="position:absolute;margin-left:304.25pt;margin-top:38.4pt;width:0;height:5.4pt;z-index:252357632" o:connectortype="straight"/>
        </w:pict>
      </w:r>
      <w:r>
        <w:rPr>
          <w:rFonts w:ascii="Times New Roman" w:hAnsi="Times New Roman" w:cs="Times New Roman"/>
          <w:noProof/>
          <w:lang w:eastAsia="ru-RU"/>
        </w:rPr>
        <w:pict>
          <v:shape id="_x0000_s2048" type="#_x0000_t32" style="position:absolute;margin-left:304.25pt;margin-top:29.05pt;width:0;height:5.4pt;z-index:252356608" o:connectortype="straight"/>
        </w:pict>
      </w:r>
      <w:r>
        <w:rPr>
          <w:rFonts w:ascii="Times New Roman" w:hAnsi="Times New Roman" w:cs="Times New Roman"/>
          <w:noProof/>
          <w:lang w:eastAsia="ru-RU"/>
        </w:rPr>
        <w:pict>
          <v:shape id="_x0000_s2047" type="#_x0000_t32" style="position:absolute;margin-left:304.25pt;margin-top:20.7pt;width:0;height:5.4pt;z-index:252355584" o:connectortype="straight"/>
        </w:pict>
      </w:r>
      <w:r>
        <w:rPr>
          <w:rFonts w:ascii="Times New Roman" w:hAnsi="Times New Roman" w:cs="Times New Roman"/>
          <w:noProof/>
          <w:lang w:eastAsia="ru-RU"/>
        </w:rPr>
        <w:pict>
          <v:shape id="_x0000_s2046" type="#_x0000_t32" style="position:absolute;margin-left:304.25pt;margin-top:9.65pt;width:0;height:5.4pt;z-index:252354560" o:connectortype="straight"/>
        </w:pict>
      </w:r>
      <w:r>
        <w:rPr>
          <w:rFonts w:ascii="Times New Roman" w:hAnsi="Times New Roman" w:cs="Times New Roman"/>
          <w:noProof/>
          <w:lang w:eastAsia="ru-RU"/>
        </w:rPr>
        <w:pict>
          <v:shape id="_x0000_s2045" type="#_x0000_t32" style="position:absolute;margin-left:304.25pt;margin-top:1.3pt;width:0;height:5.4pt;z-index:252353536" o:connectortype="straight"/>
        </w:pict>
      </w:r>
      <w:r>
        <w:rPr>
          <w:rFonts w:ascii="Times New Roman" w:hAnsi="Times New Roman" w:cs="Times New Roman"/>
          <w:noProof/>
          <w:lang w:eastAsia="ru-RU"/>
        </w:rPr>
        <w:pict>
          <v:shape id="_x0000_s2052" type="#_x0000_t32" style="position:absolute;margin-left:304.25pt;margin-top:69.45pt;width:0;height:5.4pt;z-index:252360704" o:connectortype="straight"/>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1731" type="#_x0000_t202" style="position:absolute;margin-left:117.2pt;margin-top:19.5pt;width:23.1pt;height:25.55pt;z-index:252142592" stroked="f">
            <v:textbox style="mso-next-textbox:#_x0000_s1731">
              <w:txbxContent>
                <w:p w:rsidR="00BE379A" w:rsidRDefault="00BE379A">
                  <w:pPr>
                    <w:rPr>
                      <w:lang w:val="en-US"/>
                    </w:rPr>
                  </w:pPr>
                  <w:r>
                    <w:rPr>
                      <w:lang w:val="en-US"/>
                    </w:rPr>
                    <w:t>I1</w:t>
                  </w:r>
                </w:p>
                <w:p w:rsidR="00BE379A" w:rsidRPr="00BE379A" w:rsidRDefault="00BE379A">
                  <w:pPr>
                    <w:rPr>
                      <w:lang w:val="en-US"/>
                    </w:rPr>
                  </w:pPr>
                </w:p>
              </w:txbxContent>
            </v:textbox>
          </v:shape>
        </w:pict>
      </w:r>
    </w:p>
    <w:p w:rsidR="00DB17A1" w:rsidRPr="00617D71" w:rsidRDefault="00DB17A1" w:rsidP="00DB17A1">
      <w:pPr>
        <w:rPr>
          <w:rFonts w:ascii="Times New Roman" w:hAnsi="Times New Roman" w:cs="Times New Roman"/>
        </w:rPr>
      </w:pP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82" type="#_x0000_t202" style="position:absolute;margin-left:176.65pt;margin-top:2.15pt;width:17.45pt;height:21.05pt;z-index:252600320" stroked="f">
            <v:textbox style="mso-next-textbox:#_x0000_s2082">
              <w:txbxContent>
                <w:p w:rsidR="00A5676C" w:rsidRPr="00A5676C" w:rsidRDefault="00A5676C">
                  <w:pPr>
                    <w:rPr>
                      <w:lang w:val="en-US"/>
                    </w:rPr>
                  </w:pPr>
                  <w:r>
                    <w:rPr>
                      <w:lang w:val="en-US"/>
                    </w:rPr>
                    <w:t>1</w:t>
                  </w:r>
                </w:p>
              </w:txbxContent>
            </v:textbox>
          </v:shape>
        </w:pict>
      </w:r>
      <w:r>
        <w:rPr>
          <w:rFonts w:ascii="Times New Roman" w:hAnsi="Times New Roman" w:cs="Times New Roman"/>
          <w:noProof/>
          <w:lang w:eastAsia="ru-RU"/>
        </w:rPr>
        <w:pict>
          <v:shape id="_x0000_s2076" type="#_x0000_t202" style="position:absolute;margin-left:257.5pt;margin-top:12.4pt;width:21.75pt;height:19.8pt;z-index:252595200" stroked="f">
            <v:textbox style="mso-next-textbox:#_x0000_s2076">
              <w:txbxContent>
                <w:p w:rsidR="00A5676C" w:rsidRDefault="00A5676C">
                  <w:r>
                    <w:t>2</w:t>
                  </w:r>
                </w:p>
              </w:txbxContent>
            </v:textbox>
          </v:shape>
        </w:pict>
      </w:r>
      <w:r>
        <w:rPr>
          <w:rFonts w:ascii="Times New Roman" w:hAnsi="Times New Roman" w:cs="Times New Roman"/>
          <w:noProof/>
          <w:lang w:eastAsia="ru-RU"/>
        </w:rPr>
        <w:pict>
          <v:shape id="_x0000_s2067" type="#_x0000_t202" style="position:absolute;margin-left:46.3pt;margin-top:23.95pt;width:21.25pt;height:19.8pt;z-index:252588032" stroked="f">
            <v:textbox style="mso-next-textbox:#_x0000_s2067">
              <w:txbxContent>
                <w:p w:rsidR="00E6237D" w:rsidRPr="00E6237D" w:rsidRDefault="00E6237D">
                  <w:pPr>
                    <w:rPr>
                      <w:lang w:val="en-US"/>
                    </w:rPr>
                  </w:pPr>
                  <w:r>
                    <w:rPr>
                      <w:lang w:val="en-US"/>
                    </w:rPr>
                    <w:t>4</w:t>
                  </w:r>
                </w:p>
              </w:txbxContent>
            </v:textbox>
          </v:shape>
        </w:pict>
      </w:r>
      <w:r>
        <w:rPr>
          <w:rFonts w:ascii="Times New Roman" w:hAnsi="Times New Roman" w:cs="Times New Roman"/>
          <w:noProof/>
          <w:lang w:eastAsia="ru-RU"/>
        </w:rPr>
        <w:pict>
          <v:shape id="_x0000_s2065" type="#_x0000_t202" style="position:absolute;margin-left:34.4pt;margin-top:3.2pt;width:19.2pt;height:19.1pt;z-index:252587008" stroked="f">
            <v:textbox style="mso-next-textbox:#_x0000_s2065">
              <w:txbxContent>
                <w:p w:rsidR="00E6237D" w:rsidRPr="00E6237D" w:rsidRDefault="00E6237D">
                  <w:pPr>
                    <w:rPr>
                      <w:sz w:val="28"/>
                      <w:szCs w:val="28"/>
                      <w:lang w:val="en-US"/>
                    </w:rPr>
                  </w:pPr>
                  <w:r w:rsidRPr="00E6237D">
                    <w:rPr>
                      <w:sz w:val="28"/>
                      <w:szCs w:val="28"/>
                      <w:lang w:val="en-US"/>
                    </w:rPr>
                    <w:t>T</w:t>
                  </w:r>
                </w:p>
              </w:txbxContent>
            </v:textbox>
          </v:shape>
        </w:pict>
      </w:r>
      <w:r>
        <w:rPr>
          <w:rFonts w:ascii="Times New Roman" w:hAnsi="Times New Roman" w:cs="Times New Roman"/>
          <w:noProof/>
          <w:lang w:eastAsia="ru-RU"/>
        </w:rPr>
        <w:pict>
          <v:shape id="_x0000_s2043" type="#_x0000_t32" style="position:absolute;margin-left:302.6pt;margin-top:61.95pt;width:0;height:5.4pt;z-index:252351488" o:connectortype="straight"/>
        </w:pict>
      </w:r>
      <w:r>
        <w:rPr>
          <w:rFonts w:ascii="Times New Roman" w:hAnsi="Times New Roman" w:cs="Times New Roman"/>
          <w:noProof/>
          <w:lang w:eastAsia="ru-RU"/>
        </w:rPr>
        <w:pict>
          <v:shape id="_x0000_s2042" type="#_x0000_t32" style="position:absolute;margin-left:302.6pt;margin-top:50.9pt;width:0;height:5.4pt;z-index:252350464" o:connectortype="straight"/>
        </w:pict>
      </w:r>
      <w:r>
        <w:rPr>
          <w:rFonts w:ascii="Times New Roman" w:hAnsi="Times New Roman" w:cs="Times New Roman"/>
          <w:noProof/>
          <w:lang w:eastAsia="ru-RU"/>
        </w:rPr>
        <w:pict>
          <v:shape id="_x0000_s2041" type="#_x0000_t32" style="position:absolute;margin-left:302.6pt;margin-top:39.25pt;width:0;height:5.4pt;z-index:252349440" o:connectortype="straight"/>
        </w:pict>
      </w:r>
      <w:r>
        <w:rPr>
          <w:rFonts w:ascii="Times New Roman" w:hAnsi="Times New Roman" w:cs="Times New Roman"/>
          <w:noProof/>
          <w:lang w:eastAsia="ru-RU"/>
        </w:rPr>
        <w:pict>
          <v:shape id="_x0000_s2040" type="#_x0000_t32" style="position:absolute;margin-left:302.6pt;margin-top:29.9pt;width:0;height:5.4pt;z-index:252348416" o:connectortype="straight"/>
        </w:pict>
      </w:r>
      <w:r>
        <w:rPr>
          <w:rFonts w:ascii="Times New Roman" w:hAnsi="Times New Roman" w:cs="Times New Roman"/>
          <w:noProof/>
          <w:lang w:eastAsia="ru-RU"/>
        </w:rPr>
        <w:pict>
          <v:shape id="_x0000_s2039" type="#_x0000_t32" style="position:absolute;margin-left:302.6pt;margin-top:21.55pt;width:0;height:5.4pt;z-index:252347392" o:connectortype="straight"/>
        </w:pict>
      </w:r>
      <w:r>
        <w:rPr>
          <w:rFonts w:ascii="Times New Roman" w:hAnsi="Times New Roman" w:cs="Times New Roman"/>
          <w:noProof/>
          <w:lang w:eastAsia="ru-RU"/>
        </w:rPr>
        <w:pict>
          <v:shape id="_x0000_s2038" type="#_x0000_t32" style="position:absolute;margin-left:302.6pt;margin-top:10.5pt;width:0;height:5.4pt;z-index:252346368" o:connectortype="straight"/>
        </w:pict>
      </w:r>
      <w:r>
        <w:rPr>
          <w:rFonts w:ascii="Times New Roman" w:hAnsi="Times New Roman" w:cs="Times New Roman"/>
          <w:noProof/>
          <w:lang w:eastAsia="ru-RU"/>
        </w:rPr>
        <w:pict>
          <v:shape id="_x0000_s2037" type="#_x0000_t32" style="position:absolute;margin-left:302.6pt;margin-top:2.15pt;width:0;height:5.4pt;z-index:252345344" o:connectortype="straight"/>
        </w:pict>
      </w:r>
      <w:r>
        <w:rPr>
          <w:rFonts w:ascii="Times New Roman" w:hAnsi="Times New Roman" w:cs="Times New Roman"/>
          <w:noProof/>
          <w:lang w:eastAsia="ru-RU"/>
        </w:rPr>
        <w:pict>
          <v:shape id="_x0000_s2044" type="#_x0000_t32" style="position:absolute;margin-left:302.6pt;margin-top:70.3pt;width:0;height:5.4pt;z-index:252352512" o:connectortype="straight"/>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125" type="#_x0000_t32" style="position:absolute;margin-left:137.9pt;margin-top:17.35pt;width:33.75pt;height:18.2pt;flip:y;z-index:252856320" o:connectortype="straight">
            <v:stroke endarrow="block"/>
          </v:shape>
        </w:pict>
      </w:r>
      <w:r>
        <w:rPr>
          <w:rFonts w:ascii="Times New Roman" w:hAnsi="Times New Roman" w:cs="Times New Roman"/>
          <w:noProof/>
          <w:lang w:eastAsia="ru-RU"/>
        </w:rPr>
        <w:pict>
          <v:shape id="_x0000_s2124" type="#_x0000_t32" style="position:absolute;margin-left:77.75pt;margin-top:17.35pt;width:33.35pt;height:17.45pt;flip:x y;z-index:252855296" o:connectortype="straight">
            <v:stroke endarrow="block"/>
          </v:shape>
        </w:pict>
      </w:r>
      <w:r>
        <w:rPr>
          <w:rFonts w:ascii="Times New Roman" w:hAnsi="Times New Roman" w:cs="Times New Roman"/>
          <w:noProof/>
          <w:lang w:eastAsia="ru-RU"/>
        </w:rPr>
        <w:pict>
          <v:shape id="_x0000_s2119" type="#_x0000_t32" style="position:absolute;margin-left:135.95pt;margin-top:14.7pt;width:31.9pt;height:17.05pt;flip:y;z-index:252741632" o:connectortype="straight">
            <v:stroke endarrow="block"/>
          </v:shape>
        </w:pict>
      </w:r>
      <w:r>
        <w:rPr>
          <w:rFonts w:ascii="Times New Roman" w:hAnsi="Times New Roman" w:cs="Times New Roman"/>
          <w:noProof/>
          <w:lang w:eastAsia="ru-RU"/>
        </w:rPr>
        <w:pict>
          <v:shape id="_x0000_s2118" type="#_x0000_t32" style="position:absolute;margin-left:79.5pt;margin-top:14.7pt;width:30.1pt;height:18pt;flip:x y;z-index:252740608" o:connectortype="straight">
            <v:stroke endarrow="block"/>
          </v:shape>
        </w:pict>
      </w:r>
      <w:r>
        <w:rPr>
          <w:rFonts w:ascii="Times New Roman" w:hAnsi="Times New Roman" w:cs="Times New Roman"/>
          <w:noProof/>
          <w:lang w:eastAsia="ru-RU"/>
        </w:rPr>
        <w:pict>
          <v:shape id="_x0000_s2074" type="#_x0000_t32" style="position:absolute;margin-left:135pt;margin-top:18.3pt;width:32.65pt;height:12.55pt;flip:y;z-index:252593152" o:connectortype="straight">
            <v:stroke endarrow="block"/>
          </v:shape>
        </w:pict>
      </w:r>
      <w:r>
        <w:rPr>
          <w:rFonts w:ascii="Times New Roman" w:hAnsi="Times New Roman" w:cs="Times New Roman"/>
          <w:noProof/>
          <w:lang w:eastAsia="ru-RU"/>
        </w:rPr>
        <w:pict>
          <v:shape id="_x0000_s2072" type="#_x0000_t32" style="position:absolute;margin-left:82.15pt;margin-top:18.3pt;width:34.65pt;height:14.05pt;flip:x y;z-index:252591104" o:connectortype="straight">
            <v:stroke endarrow="block"/>
          </v:shape>
        </w:pict>
      </w:r>
      <w:r>
        <w:rPr>
          <w:rFonts w:ascii="Times New Roman" w:hAnsi="Times New Roman" w:cs="Times New Roman"/>
          <w:noProof/>
          <w:lang w:eastAsia="ru-RU"/>
        </w:rPr>
        <w:pict>
          <v:shape id="_x0000_s2068" type="#_x0000_t202" style="position:absolute;margin-left:33.85pt;margin-top:18.3pt;width:30.25pt;height:31.7pt;z-index:252589056" stroked="f">
            <v:textbox style="mso-next-textbox:#_x0000_s2068">
              <w:txbxContent>
                <w:p w:rsidR="00E6237D" w:rsidRPr="00E6237D" w:rsidRDefault="00E6237D">
                  <w:pPr>
                    <w:rPr>
                      <w:rFonts w:ascii="Times New Roman" w:hAnsi="Times New Roman" w:cs="Times New Roman"/>
                      <w:sz w:val="36"/>
                      <w:szCs w:val="36"/>
                      <w:lang w:val="en-US"/>
                    </w:rPr>
                  </w:pPr>
                  <w:proofErr w:type="spellStart"/>
                  <w:proofErr w:type="gramStart"/>
                  <w:r w:rsidRPr="00E6237D">
                    <w:rPr>
                      <w:rFonts w:ascii="Times New Roman" w:hAnsi="Times New Roman" w:cs="Times New Roman"/>
                      <w:sz w:val="32"/>
                      <w:szCs w:val="32"/>
                      <w:lang w:val="en-US"/>
                    </w:rPr>
                    <w:t>R</w:t>
                  </w:r>
                  <w:r w:rsidRPr="00E6237D">
                    <w:rPr>
                      <w:rFonts w:ascii="Times New Roman" w:hAnsi="Times New Roman" w:cs="Times New Roman"/>
                      <w:sz w:val="24"/>
                      <w:szCs w:val="24"/>
                      <w:lang w:val="en-US"/>
                    </w:rPr>
                    <w:t>t</w:t>
                  </w:r>
                  <w:proofErr w:type="spellEnd"/>
                  <w:proofErr w:type="gramEnd"/>
                </w:p>
              </w:txbxContent>
            </v:textbox>
          </v:shape>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75" type="#_x0000_t202" style="position:absolute;margin-left:147.9pt;margin-top:6.9pt;width:30.6pt;height:22.3pt;z-index:252594176" stroked="f">
            <v:textbox style="mso-next-textbox:#_x0000_s2075">
              <w:txbxContent>
                <w:p w:rsidR="00A5676C" w:rsidRDefault="00A5676C">
                  <w:r>
                    <w:t>Ф</w:t>
                  </w:r>
                  <w:proofErr w:type="gramStart"/>
                  <w:r>
                    <w:t>2</w:t>
                  </w:r>
                  <w:proofErr w:type="gramEnd"/>
                </w:p>
              </w:txbxContent>
            </v:textbox>
          </v:shape>
        </w:pict>
      </w:r>
      <w:r>
        <w:rPr>
          <w:rFonts w:ascii="Times New Roman" w:hAnsi="Times New Roman" w:cs="Times New Roman"/>
          <w:noProof/>
          <w:lang w:eastAsia="ru-RU"/>
        </w:rPr>
        <w:pict>
          <v:shape id="_x0000_s2073" type="#_x0000_t202" style="position:absolute;margin-left:77.75pt;margin-top:6.85pt;width:25.5pt;height:19.15pt;z-index:252592128" stroked="f">
            <v:textbox style="mso-next-textbox:#_x0000_s2073">
              <w:txbxContent>
                <w:p w:rsidR="00E6237D" w:rsidRPr="00A5676C" w:rsidRDefault="00E6237D">
                  <w:pPr>
                    <w:rPr>
                      <w:sz w:val="18"/>
                      <w:szCs w:val="18"/>
                    </w:rPr>
                  </w:pPr>
                  <w:r w:rsidRPr="00A5676C">
                    <w:rPr>
                      <w:sz w:val="18"/>
                      <w:szCs w:val="18"/>
                    </w:rPr>
                    <w:t>Ф</w:t>
                  </w:r>
                  <w:proofErr w:type="gramStart"/>
                  <w:r w:rsidRPr="00A5676C">
                    <w:rPr>
                      <w:sz w:val="18"/>
                      <w:szCs w:val="18"/>
                    </w:rPr>
                    <w:t>1</w:t>
                  </w:r>
                  <w:proofErr w:type="gramEnd"/>
                </w:p>
              </w:txbxContent>
            </v:textbox>
          </v:shape>
        </w:pict>
      </w: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64" type="#_x0000_t32" style="position:absolute;margin-left:37.5pt;margin-top:8.15pt;width:4.4pt;height:0;z-index:252585984" o:connectortype="straight"/>
        </w:pict>
      </w:r>
      <w:r>
        <w:rPr>
          <w:rFonts w:ascii="Times New Roman" w:hAnsi="Times New Roman" w:cs="Times New Roman"/>
          <w:noProof/>
          <w:lang w:eastAsia="ru-RU"/>
        </w:rPr>
        <w:pict>
          <v:shape id="_x0000_s2063" type="#_x0000_t32" style="position:absolute;margin-left:28.9pt;margin-top:8.15pt;width:4.4pt;height:0;z-index:252584960" o:connectortype="straight"/>
        </w:pict>
      </w:r>
      <w:r>
        <w:rPr>
          <w:rFonts w:ascii="Times New Roman" w:hAnsi="Times New Roman" w:cs="Times New Roman"/>
          <w:noProof/>
          <w:lang w:eastAsia="ru-RU"/>
        </w:rPr>
        <w:pict>
          <v:shape id="_x0000_s2057" type="#_x0000_t202" style="position:absolute;margin-left:152.85pt;margin-top:12.9pt;width:20.45pt;height:20.9pt;z-index:252579840" stroked="f">
            <v:textbox style="mso-next-textbox:#_x0000_s2057">
              <w:txbxContent>
                <w:p w:rsidR="002D4277" w:rsidRPr="002D4277" w:rsidRDefault="002D4277" w:rsidP="002D4277">
                  <w:pPr>
                    <w:rPr>
                      <w:lang w:val="en-US"/>
                    </w:rPr>
                  </w:pPr>
                  <w:r>
                    <w:rPr>
                      <w:lang w:val="en-US"/>
                    </w:rPr>
                    <w:t>N</w:t>
                  </w:r>
                </w:p>
              </w:txbxContent>
            </v:textbox>
          </v:shape>
        </w:pict>
      </w:r>
      <w:r>
        <w:rPr>
          <w:rFonts w:ascii="Times New Roman" w:hAnsi="Times New Roman" w:cs="Times New Roman"/>
          <w:noProof/>
          <w:lang w:eastAsia="ru-RU"/>
        </w:rPr>
        <w:pict>
          <v:shape id="_x0000_s1845" type="#_x0000_t32" style="position:absolute;margin-left:283pt;margin-top:8.15pt;width:4.4pt;height:0;z-index:252149760" o:connectortype="straight"/>
        </w:pict>
      </w:r>
      <w:r>
        <w:rPr>
          <w:rFonts w:ascii="Times New Roman" w:hAnsi="Times New Roman" w:cs="Times New Roman"/>
          <w:noProof/>
          <w:lang w:eastAsia="ru-RU"/>
        </w:rPr>
        <w:pict>
          <v:shape id="_x0000_s1842" type="#_x0000_t32" style="position:absolute;margin-left:272.35pt;margin-top:8.15pt;width:4.4pt;height:0;z-index:252146688" o:connectortype="straight"/>
        </w:pict>
      </w:r>
      <w:r>
        <w:rPr>
          <w:rFonts w:ascii="Times New Roman" w:hAnsi="Times New Roman" w:cs="Times New Roman"/>
          <w:noProof/>
          <w:lang w:eastAsia="ru-RU"/>
        </w:rPr>
        <w:pict>
          <v:shape id="_x0000_s1841" type="#_x0000_t32" style="position:absolute;margin-left:263.4pt;margin-top:8.15pt;width:4.4pt;height:0;z-index:252145664" o:connectortype="straight"/>
        </w:pict>
      </w:r>
      <w:r>
        <w:rPr>
          <w:rFonts w:ascii="Times New Roman" w:hAnsi="Times New Roman" w:cs="Times New Roman"/>
          <w:noProof/>
          <w:lang w:eastAsia="ru-RU"/>
        </w:rPr>
        <w:pict>
          <v:shape id="_x0000_s1846" type="#_x0000_t32" style="position:absolute;margin-left:291.95pt;margin-top:8.15pt;width:4.4pt;height:.05pt;z-index:252150784" o:connectortype="straight"/>
        </w:pict>
      </w:r>
      <w:r>
        <w:rPr>
          <w:rFonts w:ascii="Times New Roman" w:hAnsi="Times New Roman" w:cs="Times New Roman"/>
          <w:noProof/>
          <w:lang w:eastAsia="ru-RU"/>
        </w:rPr>
        <w:pict>
          <v:shape id="_x0000_s1843" type="#_x0000_t32" style="position:absolute;margin-left:300.95pt;margin-top:8.15pt;width:4.4pt;height:.05pt;z-index:252147712" o:connectortype="straight"/>
        </w:pict>
      </w:r>
      <w:r>
        <w:rPr>
          <w:rFonts w:ascii="Times New Roman" w:hAnsi="Times New Roman" w:cs="Times New Roman"/>
          <w:noProof/>
          <w:lang w:eastAsia="ru-RU"/>
        </w:rPr>
        <w:pict>
          <v:shape id="_x0000_s1875" type="#_x0000_t32" style="position:absolute;margin-left:227.35pt;margin-top:8.2pt;width:4.4pt;height:0;z-index:252180480" o:connectortype="straight"/>
        </w:pict>
      </w:r>
      <w:r>
        <w:rPr>
          <w:rFonts w:ascii="Times New Roman" w:hAnsi="Times New Roman" w:cs="Times New Roman"/>
          <w:noProof/>
          <w:lang w:eastAsia="ru-RU"/>
        </w:rPr>
        <w:pict>
          <v:shape id="_x0000_s1874" type="#_x0000_t32" style="position:absolute;margin-left:254.25pt;margin-top:8.2pt;width:4.4pt;height:0;z-index:252179456" o:connectortype="straight"/>
        </w:pict>
      </w:r>
      <w:r>
        <w:rPr>
          <w:rFonts w:ascii="Times New Roman" w:hAnsi="Times New Roman" w:cs="Times New Roman"/>
          <w:noProof/>
          <w:lang w:eastAsia="ru-RU"/>
        </w:rPr>
        <w:pict>
          <v:shape id="_x0000_s1873" type="#_x0000_t32" style="position:absolute;margin-left:245.3pt;margin-top:8.2pt;width:4.4pt;height:.05pt;z-index:252178432" o:connectortype="straight"/>
        </w:pict>
      </w:r>
      <w:r>
        <w:rPr>
          <w:rFonts w:ascii="Times New Roman" w:hAnsi="Times New Roman" w:cs="Times New Roman"/>
          <w:noProof/>
          <w:lang w:eastAsia="ru-RU"/>
        </w:rPr>
        <w:pict>
          <v:shape id="_x0000_s1872" type="#_x0000_t32" style="position:absolute;margin-left:216.7pt;margin-top:8.2pt;width:4.4pt;height:0;z-index:252177408" o:connectortype="straight"/>
        </w:pict>
      </w:r>
      <w:r>
        <w:rPr>
          <w:rFonts w:ascii="Times New Roman" w:hAnsi="Times New Roman" w:cs="Times New Roman"/>
          <w:noProof/>
          <w:lang w:eastAsia="ru-RU"/>
        </w:rPr>
        <w:pict>
          <v:shape id="_x0000_s1871" type="#_x0000_t32" style="position:absolute;margin-left:207.75pt;margin-top:8.2pt;width:4.4pt;height:0;z-index:252176384" o:connectortype="straight"/>
        </w:pict>
      </w:r>
      <w:r>
        <w:rPr>
          <w:rFonts w:ascii="Times New Roman" w:hAnsi="Times New Roman" w:cs="Times New Roman"/>
          <w:noProof/>
          <w:lang w:eastAsia="ru-RU"/>
        </w:rPr>
        <w:pict>
          <v:shape id="_x0000_s1876" type="#_x0000_t32" style="position:absolute;margin-left:236.3pt;margin-top:8.2pt;width:4.4pt;height:.05pt;z-index:252181504" o:connectortype="straight"/>
        </w:pict>
      </w:r>
      <w:r>
        <w:rPr>
          <w:rFonts w:ascii="Times New Roman" w:hAnsi="Times New Roman" w:cs="Times New Roman"/>
          <w:noProof/>
          <w:lang w:eastAsia="ru-RU"/>
        </w:rPr>
        <w:pict>
          <v:shape id="_x0000_s1869" type="#_x0000_t32" style="position:absolute;margin-left:174.1pt;margin-top:8.25pt;width:4.4pt;height:0;z-index:252174336" o:connectortype="straight"/>
        </w:pict>
      </w:r>
      <w:r>
        <w:rPr>
          <w:rFonts w:ascii="Times New Roman" w:hAnsi="Times New Roman" w:cs="Times New Roman"/>
          <w:noProof/>
          <w:lang w:eastAsia="ru-RU"/>
        </w:rPr>
        <w:pict>
          <v:shape id="_x0000_s1868" type="#_x0000_t32" style="position:absolute;margin-left:201pt;margin-top:8.25pt;width:4.4pt;height:0;z-index:252173312" o:connectortype="straight"/>
        </w:pict>
      </w:r>
      <w:r>
        <w:rPr>
          <w:rFonts w:ascii="Times New Roman" w:hAnsi="Times New Roman" w:cs="Times New Roman"/>
          <w:noProof/>
          <w:lang w:eastAsia="ru-RU"/>
        </w:rPr>
        <w:pict>
          <v:shape id="_x0000_s1867" type="#_x0000_t32" style="position:absolute;margin-left:192.05pt;margin-top:8.25pt;width:4.4pt;height:.05pt;z-index:252172288" o:connectortype="straight"/>
        </w:pict>
      </w:r>
      <w:r>
        <w:rPr>
          <w:rFonts w:ascii="Times New Roman" w:hAnsi="Times New Roman" w:cs="Times New Roman"/>
          <w:noProof/>
          <w:lang w:eastAsia="ru-RU"/>
        </w:rPr>
        <w:pict>
          <v:shape id="_x0000_s1866" type="#_x0000_t32" style="position:absolute;margin-left:163.45pt;margin-top:8.25pt;width:4.4pt;height:0;z-index:252171264" o:connectortype="straight"/>
        </w:pict>
      </w:r>
      <w:r>
        <w:rPr>
          <w:rFonts w:ascii="Times New Roman" w:hAnsi="Times New Roman" w:cs="Times New Roman"/>
          <w:noProof/>
          <w:lang w:eastAsia="ru-RU"/>
        </w:rPr>
        <w:pict>
          <v:shape id="_x0000_s1865" type="#_x0000_t32" style="position:absolute;margin-left:154.5pt;margin-top:8.25pt;width:4.4pt;height:0;z-index:252170240" o:connectortype="straight"/>
        </w:pict>
      </w:r>
      <w:r>
        <w:rPr>
          <w:rFonts w:ascii="Times New Roman" w:hAnsi="Times New Roman" w:cs="Times New Roman"/>
          <w:noProof/>
          <w:lang w:eastAsia="ru-RU"/>
        </w:rPr>
        <w:pict>
          <v:shape id="_x0000_s1870" type="#_x0000_t32" style="position:absolute;margin-left:183.05pt;margin-top:8.25pt;width:4.4pt;height:0;z-index:252175360" o:connectortype="straight"/>
        </w:pict>
      </w:r>
      <w:r>
        <w:rPr>
          <w:rFonts w:ascii="Times New Roman" w:hAnsi="Times New Roman" w:cs="Times New Roman"/>
          <w:noProof/>
          <w:lang w:eastAsia="ru-RU"/>
        </w:rPr>
        <w:pict>
          <v:shape id="_x0000_s1880" type="#_x0000_t32" style="position:absolute;margin-left:146.85pt;margin-top:8.3pt;width:4.4pt;height:.05pt;z-index:252185600" o:connectortype="straight"/>
        </w:pict>
      </w:r>
      <w:r>
        <w:rPr>
          <w:rFonts w:ascii="Times New Roman" w:hAnsi="Times New Roman" w:cs="Times New Roman"/>
          <w:noProof/>
          <w:lang w:eastAsia="ru-RU"/>
        </w:rPr>
        <w:pict>
          <v:shape id="_x0000_s1881" type="#_x0000_t32" style="position:absolute;margin-left:119.95pt;margin-top:8.3pt;width:4.4pt;height:0;z-index:252186624" o:connectortype="straight"/>
        </w:pict>
      </w:r>
      <w:r>
        <w:rPr>
          <w:rFonts w:ascii="Times New Roman" w:hAnsi="Times New Roman" w:cs="Times New Roman"/>
          <w:noProof/>
          <w:lang w:eastAsia="ru-RU"/>
        </w:rPr>
        <w:pict>
          <v:shape id="_x0000_s1879" type="#_x0000_t32" style="position:absolute;margin-left:137.9pt;margin-top:8.3pt;width:4.4pt;height:.05pt;z-index:252184576" o:connectortype="straight"/>
        </w:pict>
      </w:r>
      <w:r>
        <w:rPr>
          <w:rFonts w:ascii="Times New Roman" w:hAnsi="Times New Roman" w:cs="Times New Roman"/>
          <w:noProof/>
          <w:lang w:eastAsia="ru-RU"/>
        </w:rPr>
        <w:pict>
          <v:shape id="_x0000_s1878" type="#_x0000_t32" style="position:absolute;margin-left:109.3pt;margin-top:8.3pt;width:4.4pt;height:0;z-index:252183552" o:connectortype="straight"/>
        </w:pict>
      </w:r>
      <w:r>
        <w:rPr>
          <w:rFonts w:ascii="Times New Roman" w:hAnsi="Times New Roman" w:cs="Times New Roman"/>
          <w:noProof/>
          <w:lang w:eastAsia="ru-RU"/>
        </w:rPr>
        <w:pict>
          <v:shape id="_x0000_s1877" type="#_x0000_t32" style="position:absolute;margin-left:100.35pt;margin-top:8.3pt;width:4.4pt;height:0;z-index:252182528" o:connectortype="straight"/>
        </w:pict>
      </w:r>
      <w:r>
        <w:rPr>
          <w:rFonts w:ascii="Times New Roman" w:hAnsi="Times New Roman" w:cs="Times New Roman"/>
          <w:noProof/>
          <w:lang w:eastAsia="ru-RU"/>
        </w:rPr>
        <w:pict>
          <v:shape id="_x0000_s1882" type="#_x0000_t32" style="position:absolute;margin-left:128.9pt;margin-top:8.3pt;width:4.4pt;height:0;z-index:252187648" o:connectortype="straight"/>
        </w:pict>
      </w:r>
      <w:r>
        <w:rPr>
          <w:rFonts w:ascii="Times New Roman" w:hAnsi="Times New Roman" w:cs="Times New Roman"/>
          <w:noProof/>
          <w:lang w:eastAsia="ru-RU"/>
        </w:rPr>
        <w:pict>
          <v:shape id="_x0000_s1887" type="#_x0000_t32" style="position:absolute;margin-left:65.9pt;margin-top:8.35pt;width:4.4pt;height:0;z-index:252192768" o:connectortype="straight"/>
        </w:pict>
      </w:r>
      <w:r>
        <w:rPr>
          <w:rFonts w:ascii="Times New Roman" w:hAnsi="Times New Roman" w:cs="Times New Roman"/>
          <w:noProof/>
          <w:lang w:eastAsia="ru-RU"/>
        </w:rPr>
        <w:pict>
          <v:shape id="_x0000_s1886" type="#_x0000_t32" style="position:absolute;margin-left:92.8pt;margin-top:8.35pt;width:4.4pt;height:0;z-index:252191744" o:connectortype="straight"/>
        </w:pict>
      </w:r>
      <w:r>
        <w:rPr>
          <w:rFonts w:ascii="Times New Roman" w:hAnsi="Times New Roman" w:cs="Times New Roman"/>
          <w:noProof/>
          <w:lang w:eastAsia="ru-RU"/>
        </w:rPr>
        <w:pict>
          <v:shape id="_x0000_s1885" type="#_x0000_t32" style="position:absolute;margin-left:83.85pt;margin-top:8.35pt;width:4.4pt;height:.05pt;z-index:252190720" o:connectortype="straight"/>
        </w:pict>
      </w:r>
      <w:r>
        <w:rPr>
          <w:rFonts w:ascii="Times New Roman" w:hAnsi="Times New Roman" w:cs="Times New Roman"/>
          <w:noProof/>
          <w:lang w:eastAsia="ru-RU"/>
        </w:rPr>
        <w:pict>
          <v:shape id="_x0000_s1884" type="#_x0000_t32" style="position:absolute;margin-left:55.25pt;margin-top:8.35pt;width:4.4pt;height:0;z-index:252189696" o:connectortype="straight"/>
        </w:pict>
      </w:r>
      <w:r>
        <w:rPr>
          <w:rFonts w:ascii="Times New Roman" w:hAnsi="Times New Roman" w:cs="Times New Roman"/>
          <w:noProof/>
          <w:lang w:eastAsia="ru-RU"/>
        </w:rPr>
        <w:pict>
          <v:shape id="_x0000_s1883" type="#_x0000_t32" style="position:absolute;margin-left:46.3pt;margin-top:8.35pt;width:4.4pt;height:0;z-index:252188672" o:connectortype="straight"/>
        </w:pict>
      </w:r>
      <w:r>
        <w:rPr>
          <w:rFonts w:ascii="Times New Roman" w:hAnsi="Times New Roman" w:cs="Times New Roman"/>
          <w:noProof/>
          <w:lang w:eastAsia="ru-RU"/>
        </w:rPr>
        <w:pict>
          <v:shape id="_x0000_s1888" type="#_x0000_t32" style="position:absolute;margin-left:74.85pt;margin-top:8.35pt;width:4.4pt;height:0;z-index:252193792" o:connectortype="straight"/>
        </w:pict>
      </w:r>
    </w:p>
    <w:p w:rsidR="00DB17A1" w:rsidRPr="00617D71" w:rsidRDefault="00DB17A1" w:rsidP="00DB17A1">
      <w:pPr>
        <w:rPr>
          <w:rFonts w:ascii="Times New Roman" w:hAnsi="Times New Roman" w:cs="Times New Roman"/>
        </w:rPr>
      </w:pP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123" type="#_x0000_t202" style="position:absolute;margin-left:112.85pt;margin-top:20.85pt;width:28.65pt;height:21.25pt;z-index:252852224" stroked="f">
            <v:textbox>
              <w:txbxContent>
                <w:p w:rsidR="002D7456" w:rsidRPr="002D7456" w:rsidRDefault="002D7456">
                  <w:r w:rsidRPr="002D7456">
                    <w:rPr>
                      <w:sz w:val="28"/>
                      <w:szCs w:val="28"/>
                      <w:lang w:val="en-US"/>
                    </w:rPr>
                    <w:t>R</w:t>
                  </w:r>
                  <w:r>
                    <w:t>н</w:t>
                  </w:r>
                </w:p>
              </w:txbxContent>
            </v:textbox>
          </v:shape>
        </w:pict>
      </w:r>
      <w:r>
        <w:rPr>
          <w:rFonts w:ascii="Times New Roman" w:hAnsi="Times New Roman" w:cs="Times New Roman"/>
          <w:noProof/>
          <w:lang w:eastAsia="ru-RU"/>
        </w:rPr>
        <w:pict>
          <v:shape id="_x0000_s2120" type="#_x0000_t202" style="position:absolute;margin-left:112.1pt;margin-top:20.85pt;width:32.7pt;height:24.8pt;z-index:252742656" stroked="f">
            <v:textbox>
              <w:txbxContent>
                <w:p w:rsidR="00617D71" w:rsidRPr="00617D71" w:rsidRDefault="00617D71">
                  <w:pPr>
                    <w:rPr>
                      <w:lang w:val="en-US"/>
                    </w:rPr>
                  </w:pPr>
                  <w:proofErr w:type="spellStart"/>
                  <w:r w:rsidRPr="00617D71">
                    <w:rPr>
                      <w:sz w:val="28"/>
                      <w:szCs w:val="28"/>
                      <w:lang w:val="en-US"/>
                    </w:rPr>
                    <w:t>R</w:t>
                  </w:r>
                  <w:r>
                    <w:rPr>
                      <w:lang w:val="en-US"/>
                    </w:rPr>
                    <w:t>n</w:t>
                  </w:r>
                  <w:proofErr w:type="spellEnd"/>
                </w:p>
              </w:txbxContent>
            </v:textbox>
          </v:shape>
        </w:pict>
      </w:r>
      <w:r>
        <w:rPr>
          <w:rFonts w:ascii="Times New Roman" w:hAnsi="Times New Roman" w:cs="Times New Roman"/>
          <w:noProof/>
          <w:lang w:eastAsia="ru-RU"/>
        </w:rPr>
        <w:pict>
          <v:shape id="_x0000_s2069" type="#_x0000_t202" style="position:absolute;margin-left:109.3pt;margin-top:22.55pt;width:33.3pt;height:27.7pt;z-index:252590080" stroked="f">
            <v:textbox style="mso-next-textbox:#_x0000_s2069">
              <w:txbxContent>
                <w:p w:rsidR="00E6237D" w:rsidRPr="00E6237D" w:rsidRDefault="00E6237D">
                  <w:pPr>
                    <w:rPr>
                      <w:sz w:val="32"/>
                      <w:szCs w:val="32"/>
                      <w:lang w:val="en-US"/>
                    </w:rPr>
                  </w:pPr>
                  <w:proofErr w:type="spellStart"/>
                  <w:r w:rsidRPr="00E6237D">
                    <w:rPr>
                      <w:sz w:val="32"/>
                      <w:szCs w:val="32"/>
                      <w:lang w:val="en-US"/>
                    </w:rPr>
                    <w:t>R</w:t>
                  </w:r>
                  <w:r w:rsidRPr="00E6237D">
                    <w:rPr>
                      <w:lang w:val="en-US"/>
                    </w:rPr>
                    <w:t>n</w:t>
                  </w:r>
                  <w:proofErr w:type="spellEnd"/>
                </w:p>
              </w:txbxContent>
            </v:textbox>
          </v:shape>
        </w:pict>
      </w:r>
    </w:p>
    <w:p w:rsidR="00DB17A1" w:rsidRPr="00617D71" w:rsidRDefault="00DB17A1" w:rsidP="00DB17A1">
      <w:pPr>
        <w:rPr>
          <w:rFonts w:ascii="Times New Roman" w:hAnsi="Times New Roman" w:cs="Times New Roman"/>
        </w:rPr>
      </w:pP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079" type="#_x0000_t202" style="position:absolute;margin-left:152.85pt;margin-top:16.1pt;width:26.4pt;height:25.95pt;z-index:252598272" stroked="f">
            <v:textbox style="mso-next-textbox:#_x0000_s2079">
              <w:txbxContent>
                <w:p w:rsidR="00A5676C" w:rsidRPr="00A5676C" w:rsidRDefault="00A5676C">
                  <w:pPr>
                    <w:rPr>
                      <w:lang w:val="en-US"/>
                    </w:rPr>
                  </w:pPr>
                  <w:r w:rsidRPr="00A5676C">
                    <w:rPr>
                      <w:sz w:val="32"/>
                      <w:szCs w:val="32"/>
                      <w:lang w:val="en-US"/>
                    </w:rPr>
                    <w:t>I</w:t>
                  </w:r>
                  <w:r>
                    <w:rPr>
                      <w:lang w:val="en-US"/>
                    </w:rPr>
                    <w:t>∆</w:t>
                  </w:r>
                </w:p>
              </w:txbxContent>
            </v:textbox>
          </v:shape>
        </w:pict>
      </w:r>
      <w:r>
        <w:rPr>
          <w:rFonts w:ascii="Times New Roman" w:hAnsi="Times New Roman" w:cs="Times New Roman"/>
          <w:noProof/>
          <w:lang w:eastAsia="ru-RU"/>
        </w:rPr>
        <w:pict>
          <v:shape id="_x0000_s2078" type="#_x0000_t32" style="position:absolute;margin-left:183.95pt;margin-top:6.65pt;width:0;height:42.9pt;z-index:252597248" o:connectortype="straight">
            <v:stroke endarrow="block"/>
          </v:shape>
        </w:pict>
      </w:r>
    </w:p>
    <w:p w:rsidR="00DB17A1" w:rsidRPr="00617D71" w:rsidRDefault="00DB17A1" w:rsidP="00DB17A1">
      <w:pPr>
        <w:rPr>
          <w:rFonts w:ascii="Times New Roman" w:hAnsi="Times New Roman" w:cs="Times New Roman"/>
        </w:rPr>
      </w:pPr>
    </w:p>
    <w:p w:rsidR="00DB17A1" w:rsidRPr="00617D71" w:rsidRDefault="007970BC" w:rsidP="00DB17A1">
      <w:pPr>
        <w:rPr>
          <w:rFonts w:ascii="Times New Roman" w:hAnsi="Times New Roman" w:cs="Times New Roman"/>
        </w:rPr>
      </w:pPr>
      <w:r>
        <w:rPr>
          <w:rFonts w:ascii="Times New Roman" w:hAnsi="Times New Roman" w:cs="Times New Roman"/>
          <w:noProof/>
          <w:lang w:eastAsia="ru-RU"/>
        </w:rPr>
        <w:pict>
          <v:shape id="_x0000_s2112" type="#_x0000_t32" style="position:absolute;margin-left:352pt;margin-top:9.2pt;width:4.65pt;height:13.65pt;flip:x;z-index:252630016" o:connectortype="straight"/>
        </w:pict>
      </w:r>
      <w:r>
        <w:rPr>
          <w:rFonts w:ascii="Times New Roman" w:hAnsi="Times New Roman" w:cs="Times New Roman"/>
          <w:noProof/>
          <w:lang w:eastAsia="ru-RU"/>
        </w:rPr>
        <w:pict>
          <v:shape id="_x0000_s2111" type="#_x0000_t32" style="position:absolute;margin-left:340.25pt;margin-top:9.2pt;width:4.35pt;height:13.65pt;flip:x;z-index:252628992" o:connectortype="straight"/>
        </w:pict>
      </w:r>
      <w:r>
        <w:rPr>
          <w:rFonts w:ascii="Times New Roman" w:hAnsi="Times New Roman" w:cs="Times New Roman"/>
          <w:noProof/>
          <w:lang w:eastAsia="ru-RU"/>
        </w:rPr>
        <w:pict>
          <v:shape id="_x0000_s2110" type="#_x0000_t32" style="position:absolute;margin-left:326.6pt;margin-top:9.2pt;width:4.65pt;height:13.65pt;flip:x;z-index:252627968" o:connectortype="straight"/>
        </w:pict>
      </w:r>
      <w:r>
        <w:rPr>
          <w:rFonts w:ascii="Times New Roman" w:hAnsi="Times New Roman" w:cs="Times New Roman"/>
          <w:noProof/>
          <w:lang w:eastAsia="ru-RU"/>
        </w:rPr>
        <w:pict>
          <v:shape id="_x0000_s2109" type="#_x0000_t32" style="position:absolute;margin-left:314.6pt;margin-top:9.2pt;width:4.35pt;height:13.65pt;flip:x;z-index:252626944" o:connectortype="straight"/>
        </w:pict>
      </w:r>
      <w:r>
        <w:rPr>
          <w:rFonts w:ascii="Times New Roman" w:hAnsi="Times New Roman" w:cs="Times New Roman"/>
          <w:noProof/>
          <w:lang w:eastAsia="ru-RU"/>
        </w:rPr>
        <w:pict>
          <v:shape id="_x0000_s2108" type="#_x0000_t32" style="position:absolute;margin-left:300.95pt;margin-top:9.2pt;width:4.65pt;height:13.65pt;flip:x;z-index:252625920" o:connectortype="straight"/>
        </w:pict>
      </w:r>
      <w:r>
        <w:rPr>
          <w:rFonts w:ascii="Times New Roman" w:hAnsi="Times New Roman" w:cs="Times New Roman"/>
          <w:noProof/>
          <w:lang w:eastAsia="ru-RU"/>
        </w:rPr>
        <w:pict>
          <v:shape id="_x0000_s2113" type="#_x0000_t32" style="position:absolute;margin-left:365.65pt;margin-top:9.2pt;width:4.35pt;height:13.65pt;flip:x;z-index:252631040" o:connectortype="straight"/>
        </w:pict>
      </w:r>
      <w:r>
        <w:rPr>
          <w:rFonts w:ascii="Times New Roman" w:hAnsi="Times New Roman" w:cs="Times New Roman"/>
          <w:noProof/>
          <w:lang w:eastAsia="ru-RU"/>
        </w:rPr>
        <w:pict>
          <v:shape id="_x0000_s2106" type="#_x0000_t32" style="position:absolute;margin-left:275.4pt;margin-top:9.2pt;width:4.65pt;height:13.65pt;flip:x;z-index:252623872" o:connectortype="straight"/>
        </w:pict>
      </w:r>
      <w:r>
        <w:rPr>
          <w:rFonts w:ascii="Times New Roman" w:hAnsi="Times New Roman" w:cs="Times New Roman"/>
          <w:noProof/>
          <w:lang w:eastAsia="ru-RU"/>
        </w:rPr>
        <w:pict>
          <v:shape id="_x0000_s2105" type="#_x0000_t32" style="position:absolute;margin-left:263.65pt;margin-top:9.2pt;width:4.35pt;height:13.65pt;flip:x;z-index:252622848" o:connectortype="straight"/>
        </w:pict>
      </w:r>
      <w:r>
        <w:rPr>
          <w:rFonts w:ascii="Times New Roman" w:hAnsi="Times New Roman" w:cs="Times New Roman"/>
          <w:noProof/>
          <w:lang w:eastAsia="ru-RU"/>
        </w:rPr>
        <w:pict>
          <v:shape id="_x0000_s2104" type="#_x0000_t32" style="position:absolute;margin-left:250pt;margin-top:9.2pt;width:4.65pt;height:13.65pt;flip:x;z-index:252621824" o:connectortype="straight"/>
        </w:pict>
      </w:r>
      <w:r>
        <w:rPr>
          <w:rFonts w:ascii="Times New Roman" w:hAnsi="Times New Roman" w:cs="Times New Roman"/>
          <w:noProof/>
          <w:lang w:eastAsia="ru-RU"/>
        </w:rPr>
        <w:pict>
          <v:shape id="_x0000_s2103" type="#_x0000_t32" style="position:absolute;margin-left:238pt;margin-top:9.2pt;width:4.35pt;height:13.65pt;flip:x;z-index:252620800" o:connectortype="straight"/>
        </w:pict>
      </w:r>
      <w:r>
        <w:rPr>
          <w:rFonts w:ascii="Times New Roman" w:hAnsi="Times New Roman" w:cs="Times New Roman"/>
          <w:noProof/>
          <w:lang w:eastAsia="ru-RU"/>
        </w:rPr>
        <w:pict>
          <v:shape id="_x0000_s2102" type="#_x0000_t32" style="position:absolute;margin-left:224.35pt;margin-top:9.2pt;width:4.65pt;height:13.65pt;flip:x;z-index:252619776" o:connectortype="straight"/>
        </w:pict>
      </w:r>
      <w:r>
        <w:rPr>
          <w:rFonts w:ascii="Times New Roman" w:hAnsi="Times New Roman" w:cs="Times New Roman"/>
          <w:noProof/>
          <w:lang w:eastAsia="ru-RU"/>
        </w:rPr>
        <w:pict>
          <v:shape id="_x0000_s2107" type="#_x0000_t32" style="position:absolute;margin-left:289.05pt;margin-top:9.2pt;width:4.35pt;height:13.65pt;flip:x;z-index:252624896" o:connectortype="straight"/>
        </w:pict>
      </w:r>
      <w:r>
        <w:rPr>
          <w:rFonts w:ascii="Times New Roman" w:hAnsi="Times New Roman" w:cs="Times New Roman"/>
          <w:noProof/>
          <w:lang w:eastAsia="ru-RU"/>
        </w:rPr>
        <w:pict>
          <v:shape id="_x0000_s2100" type="#_x0000_t32" style="position:absolute;margin-left:198.95pt;margin-top:9.2pt;width:4.65pt;height:13.65pt;flip:x;z-index:252617728" o:connectortype="straight"/>
        </w:pict>
      </w:r>
      <w:r>
        <w:rPr>
          <w:rFonts w:ascii="Times New Roman" w:hAnsi="Times New Roman" w:cs="Times New Roman"/>
          <w:noProof/>
          <w:lang w:eastAsia="ru-RU"/>
        </w:rPr>
        <w:pict>
          <v:shape id="_x0000_s2099" type="#_x0000_t32" style="position:absolute;margin-left:187.2pt;margin-top:9.2pt;width:4.35pt;height:13.65pt;flip:x;z-index:252616704" o:connectortype="straight"/>
        </w:pict>
      </w:r>
      <w:r>
        <w:rPr>
          <w:rFonts w:ascii="Times New Roman" w:hAnsi="Times New Roman" w:cs="Times New Roman"/>
          <w:noProof/>
          <w:lang w:eastAsia="ru-RU"/>
        </w:rPr>
        <w:pict>
          <v:shape id="_x0000_s2098" type="#_x0000_t32" style="position:absolute;margin-left:173.55pt;margin-top:9.2pt;width:4.65pt;height:13.65pt;flip:x;z-index:252615680" o:connectortype="straight"/>
        </w:pict>
      </w:r>
      <w:r>
        <w:rPr>
          <w:rFonts w:ascii="Times New Roman" w:hAnsi="Times New Roman" w:cs="Times New Roman"/>
          <w:noProof/>
          <w:lang w:eastAsia="ru-RU"/>
        </w:rPr>
        <w:pict>
          <v:shape id="_x0000_s2097" type="#_x0000_t32" style="position:absolute;margin-left:161.55pt;margin-top:9.2pt;width:4.35pt;height:13.65pt;flip:x;z-index:252614656" o:connectortype="straight"/>
        </w:pict>
      </w:r>
      <w:r>
        <w:rPr>
          <w:rFonts w:ascii="Times New Roman" w:hAnsi="Times New Roman" w:cs="Times New Roman"/>
          <w:noProof/>
          <w:lang w:eastAsia="ru-RU"/>
        </w:rPr>
        <w:pict>
          <v:shape id="_x0000_s2096" type="#_x0000_t32" style="position:absolute;margin-left:147.9pt;margin-top:9.2pt;width:4.65pt;height:13.65pt;flip:x;z-index:252613632" o:connectortype="straight"/>
        </w:pict>
      </w:r>
      <w:r>
        <w:rPr>
          <w:rFonts w:ascii="Times New Roman" w:hAnsi="Times New Roman" w:cs="Times New Roman"/>
          <w:noProof/>
          <w:lang w:eastAsia="ru-RU"/>
        </w:rPr>
        <w:pict>
          <v:shape id="_x0000_s2101" type="#_x0000_t32" style="position:absolute;margin-left:212.6pt;margin-top:9.2pt;width:4.35pt;height:13.65pt;flip:x;z-index:252618752" o:connectortype="straight"/>
        </w:pict>
      </w:r>
      <w:r>
        <w:rPr>
          <w:rFonts w:ascii="Times New Roman" w:hAnsi="Times New Roman" w:cs="Times New Roman"/>
          <w:noProof/>
          <w:lang w:eastAsia="ru-RU"/>
        </w:rPr>
        <w:pict>
          <v:shape id="_x0000_s2093" type="#_x0000_t32" style="position:absolute;margin-left:109.6pt;margin-top:9.2pt;width:4.35pt;height:13.65pt;flip:x;z-index:252610560" o:connectortype="straight"/>
        </w:pict>
      </w:r>
      <w:r>
        <w:rPr>
          <w:rFonts w:ascii="Times New Roman" w:hAnsi="Times New Roman" w:cs="Times New Roman"/>
          <w:noProof/>
          <w:lang w:eastAsia="ru-RU"/>
        </w:rPr>
        <w:pict>
          <v:shape id="_x0000_s2092" type="#_x0000_t32" style="position:absolute;margin-left:95.95pt;margin-top:9.2pt;width:4.65pt;height:13.65pt;flip:x;z-index:252609536" o:connectortype="straight"/>
        </w:pict>
      </w:r>
      <w:r>
        <w:rPr>
          <w:rFonts w:ascii="Times New Roman" w:hAnsi="Times New Roman" w:cs="Times New Roman"/>
          <w:noProof/>
          <w:lang w:eastAsia="ru-RU"/>
        </w:rPr>
        <w:pict>
          <v:shape id="_x0000_s2091" type="#_x0000_t32" style="position:absolute;margin-left:83.95pt;margin-top:9.2pt;width:4.35pt;height:13.65pt;flip:x;z-index:252608512" o:connectortype="straight"/>
        </w:pict>
      </w:r>
      <w:r>
        <w:rPr>
          <w:rFonts w:ascii="Times New Roman" w:hAnsi="Times New Roman" w:cs="Times New Roman"/>
          <w:noProof/>
          <w:lang w:eastAsia="ru-RU"/>
        </w:rPr>
        <w:pict>
          <v:shape id="_x0000_s2090" type="#_x0000_t32" style="position:absolute;margin-left:70.3pt;margin-top:9.2pt;width:4.65pt;height:13.65pt;flip:x;z-index:252607488" o:connectortype="straight"/>
        </w:pict>
      </w:r>
      <w:r>
        <w:rPr>
          <w:rFonts w:ascii="Times New Roman" w:hAnsi="Times New Roman" w:cs="Times New Roman"/>
          <w:noProof/>
          <w:lang w:eastAsia="ru-RU"/>
        </w:rPr>
        <w:pict>
          <v:shape id="_x0000_s2095" type="#_x0000_t32" style="position:absolute;margin-left:135pt;margin-top:9.2pt;width:4.35pt;height:13.65pt;flip:x;z-index:252612608" o:connectortype="straight"/>
        </w:pict>
      </w:r>
      <w:r>
        <w:rPr>
          <w:rFonts w:ascii="Times New Roman" w:hAnsi="Times New Roman" w:cs="Times New Roman"/>
          <w:noProof/>
          <w:lang w:eastAsia="ru-RU"/>
        </w:rPr>
        <w:pict>
          <v:shape id="_x0000_s2094" type="#_x0000_t32" style="position:absolute;margin-left:121.35pt;margin-top:9.2pt;width:4.65pt;height:13.65pt;flip:x;z-index:252611584" o:connectortype="straight"/>
        </w:pict>
      </w:r>
      <w:r>
        <w:rPr>
          <w:rFonts w:ascii="Times New Roman" w:hAnsi="Times New Roman" w:cs="Times New Roman"/>
          <w:noProof/>
          <w:lang w:eastAsia="ru-RU"/>
        </w:rPr>
        <w:pict>
          <v:shape id="_x0000_s2089" type="#_x0000_t32" style="position:absolute;margin-left:58.2pt;margin-top:9.2pt;width:4.35pt;height:13.65pt;flip:x;z-index:252606464" o:connectortype="straight"/>
        </w:pict>
      </w:r>
      <w:r>
        <w:rPr>
          <w:rFonts w:ascii="Times New Roman" w:hAnsi="Times New Roman" w:cs="Times New Roman"/>
          <w:noProof/>
          <w:lang w:eastAsia="ru-RU"/>
        </w:rPr>
        <w:pict>
          <v:shape id="_x0000_s2088" type="#_x0000_t32" style="position:absolute;margin-left:44.55pt;margin-top:9.2pt;width:4.65pt;height:13.65pt;flip:x;z-index:252605440" o:connectortype="straight"/>
        </w:pict>
      </w:r>
      <w:r>
        <w:rPr>
          <w:rFonts w:ascii="Times New Roman" w:hAnsi="Times New Roman" w:cs="Times New Roman"/>
          <w:noProof/>
          <w:lang w:eastAsia="ru-RU"/>
        </w:rPr>
        <w:pict>
          <v:shape id="_x0000_s2086" type="#_x0000_t32" style="position:absolute;margin-left:19.15pt;margin-top:9.2pt;width:4.65pt;height:13.65pt;flip:x;z-index:252603392" o:connectortype="straight"/>
        </w:pict>
      </w:r>
      <w:r>
        <w:rPr>
          <w:rFonts w:ascii="Times New Roman" w:hAnsi="Times New Roman" w:cs="Times New Roman"/>
          <w:noProof/>
          <w:lang w:eastAsia="ru-RU"/>
        </w:rPr>
        <w:pict>
          <v:shape id="_x0000_s2087" type="#_x0000_t32" style="position:absolute;margin-left:32.8pt;margin-top:9.2pt;width:4.35pt;height:13.65pt;flip:x;z-index:252604416" o:connectortype="straight"/>
        </w:pict>
      </w:r>
      <w:r>
        <w:rPr>
          <w:rFonts w:ascii="Times New Roman" w:hAnsi="Times New Roman" w:cs="Times New Roman"/>
          <w:noProof/>
          <w:lang w:eastAsia="ru-RU"/>
        </w:rPr>
        <w:pict>
          <v:shape id="_x0000_s2085" type="#_x0000_t32" style="position:absolute;margin-left:7.15pt;margin-top:9.2pt;width:4.35pt;height:13.65pt;flip:x;z-index:252602368" o:connectortype="straight"/>
        </w:pict>
      </w:r>
      <w:r>
        <w:rPr>
          <w:rFonts w:ascii="Times New Roman" w:hAnsi="Times New Roman" w:cs="Times New Roman"/>
          <w:noProof/>
          <w:lang w:eastAsia="ru-RU"/>
        </w:rPr>
        <w:pict>
          <v:shape id="_x0000_s2084" type="#_x0000_t32" style="position:absolute;margin-left:-6.5pt;margin-top:9.2pt;width:4.65pt;height:13.65pt;flip:x;z-index:252601344" o:connectortype="straight"/>
        </w:pict>
      </w:r>
      <w:r>
        <w:rPr>
          <w:rFonts w:ascii="Times New Roman" w:hAnsi="Times New Roman" w:cs="Times New Roman"/>
          <w:noProof/>
          <w:lang w:eastAsia="ru-RU"/>
        </w:rPr>
        <w:pict>
          <v:shape id="_x0000_s2081" type="#_x0000_t202" style="position:absolute;margin-left:-8.85pt;margin-top:17.2pt;width:36.75pt;height:25pt;z-index:252599296" stroked="f">
            <v:textbox>
              <w:txbxContent>
                <w:p w:rsidR="00A5676C" w:rsidRPr="00A5676C" w:rsidRDefault="00A5676C">
                  <w:pPr>
                    <w:rPr>
                      <w:lang w:val="en-US"/>
                    </w:rPr>
                  </w:pPr>
                  <w:r w:rsidRPr="00A5676C">
                    <w:rPr>
                      <w:sz w:val="32"/>
                      <w:szCs w:val="32"/>
                      <w:lang w:val="en-US"/>
                    </w:rPr>
                    <w:t>R</w:t>
                  </w:r>
                  <w:r>
                    <w:rPr>
                      <w:lang w:val="en-US"/>
                    </w:rPr>
                    <w:t>3</w:t>
                  </w:r>
                </w:p>
              </w:txbxContent>
            </v:textbox>
          </v:shape>
        </w:pict>
      </w:r>
    </w:p>
    <w:p w:rsidR="00DB17A1" w:rsidRPr="00617D71" w:rsidRDefault="00DB17A1" w:rsidP="00DB17A1">
      <w:pPr>
        <w:tabs>
          <w:tab w:val="left" w:pos="1239"/>
        </w:tabs>
        <w:rPr>
          <w:rFonts w:ascii="Times New Roman" w:hAnsi="Times New Roman" w:cs="Times New Roman"/>
        </w:rPr>
      </w:pPr>
      <w:r w:rsidRPr="00617D71">
        <w:rPr>
          <w:rFonts w:ascii="Times New Roman" w:hAnsi="Times New Roman" w:cs="Times New Roman"/>
        </w:rPr>
        <w:tab/>
      </w:r>
    </w:p>
    <w:p w:rsidR="00DB17A1" w:rsidRPr="00617D71" w:rsidRDefault="00DB17A1" w:rsidP="00DB17A1">
      <w:pPr>
        <w:rPr>
          <w:rFonts w:ascii="Times New Roman" w:hAnsi="Times New Roman" w:cs="Times New Roman"/>
        </w:rPr>
      </w:pPr>
    </w:p>
    <w:p w:rsidR="00617D71" w:rsidRPr="00617D71" w:rsidRDefault="00617D71" w:rsidP="00617D71">
      <w:pPr>
        <w:pStyle w:val="bodyarticletext"/>
        <w:shd w:val="clear" w:color="000000" w:fill="auto"/>
        <w:suppressAutoHyphens/>
        <w:spacing w:before="0" w:beforeAutospacing="0" w:after="0" w:afterAutospacing="0" w:line="360" w:lineRule="auto"/>
        <w:jc w:val="center"/>
        <w:rPr>
          <w:rFonts w:ascii="Times New Roman" w:hAnsi="Times New Roman" w:cs="Times New Roman"/>
          <w:sz w:val="28"/>
          <w:szCs w:val="28"/>
        </w:rPr>
      </w:pPr>
      <w:r w:rsidRPr="00617D71">
        <w:rPr>
          <w:rFonts w:ascii="Times New Roman" w:hAnsi="Times New Roman" w:cs="Times New Roman"/>
          <w:b/>
          <w:sz w:val="28"/>
          <w:szCs w:val="28"/>
        </w:rPr>
        <w:t>Рис. 2 Схема, иллюстрирующая принцип действия УЗО</w:t>
      </w:r>
    </w:p>
    <w:p w:rsidR="00617D71" w:rsidRPr="00617D71" w:rsidRDefault="00617D71" w:rsidP="00617D71">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p>
    <w:p w:rsidR="00617D71" w:rsidRDefault="00617D71" w:rsidP="00617D71">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r w:rsidRPr="00617D71">
        <w:rPr>
          <w:rFonts w:ascii="Times New Roman" w:hAnsi="Times New Roman" w:cs="Times New Roman"/>
          <w:sz w:val="28"/>
          <w:szCs w:val="28"/>
        </w:rPr>
        <w:t xml:space="preserve">При прикосновении человека к открытым токопроводящим частям или к корпусу </w:t>
      </w:r>
      <w:proofErr w:type="spellStart"/>
      <w:r w:rsidRPr="00617D71">
        <w:rPr>
          <w:rFonts w:ascii="Times New Roman" w:hAnsi="Times New Roman" w:cs="Times New Roman"/>
          <w:sz w:val="28"/>
          <w:szCs w:val="28"/>
        </w:rPr>
        <w:t>электроприемника</w:t>
      </w:r>
      <w:proofErr w:type="spellEnd"/>
      <w:r w:rsidRPr="00617D71">
        <w:rPr>
          <w:rFonts w:ascii="Times New Roman" w:hAnsi="Times New Roman" w:cs="Times New Roman"/>
          <w:sz w:val="28"/>
          <w:szCs w:val="28"/>
        </w:rPr>
        <w:t xml:space="preserve">, который в результате пробоя изоляции оказался под напряжением, по фазному проводнику через УЗО кроме тока </w:t>
      </w:r>
      <w:r w:rsidRPr="00617D71">
        <w:rPr>
          <w:rFonts w:ascii="Times New Roman" w:hAnsi="Times New Roman" w:cs="Times New Roman"/>
          <w:sz w:val="28"/>
          <w:szCs w:val="28"/>
        </w:rPr>
        <w:lastRenderedPageBreak/>
        <w:t>нагрузки I1 потечет дополнительный ток ID (ток утечки), являющийся для трансформатора тока дифференциальным (разностным). Неравенство токов в первичных обмотках - I1 + ID в фазном проводнике и I2 = I1 в нулевом рабочем проводнике - вызывает небаланс магнитных потоков и, как следствие, возникновение во вторичной обмотке трансформированного дифференциального тока. Если этот ток превышает заданное значение тока порогового элемента пускового органа 2, последний срабатывает и воздействует на исполнительный механизм 3. Исполнительный механизм, обычно состоящий из пружинного привода, спускового механизма и группы силовых контактов, размыкает электрическую цепь. В результате защищаемая УЗО электроустановка обесточивается. Для осуществления периодического контроля исправности (работоспособности) УЗО предусмотрена цепь тестирования 4. При нажатии кнопки "Т" искусственно создается цепь протекания отключающего дифференциального тока. Срабатывание УЗО в этом случае означает, что устройство в целом исправно.</w:t>
      </w:r>
    </w:p>
    <w:p w:rsidR="00650D5A" w:rsidRDefault="00650D5A" w:rsidP="00617D71">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p>
    <w:p w:rsidR="00650D5A" w:rsidRDefault="00650D5A" w:rsidP="00650D5A">
      <w:pPr>
        <w:pStyle w:val="bodyarticletext"/>
        <w:shd w:val="clear" w:color="000000" w:fill="auto"/>
        <w:suppressAutoHyphens/>
        <w:spacing w:before="0" w:beforeAutospacing="0" w:after="0" w:afterAutospacing="0" w:line="360" w:lineRule="auto"/>
        <w:ind w:firstLine="709"/>
        <w:jc w:val="center"/>
        <w:rPr>
          <w:rFonts w:ascii="Times New Roman" w:hAnsi="Times New Roman" w:cs="Times New Roman"/>
          <w:b/>
          <w:sz w:val="28"/>
          <w:szCs w:val="28"/>
        </w:rPr>
      </w:pPr>
      <w:r w:rsidRPr="00650D5A">
        <w:rPr>
          <w:rFonts w:ascii="Times New Roman" w:hAnsi="Times New Roman" w:cs="Times New Roman"/>
          <w:b/>
          <w:sz w:val="28"/>
          <w:szCs w:val="28"/>
        </w:rPr>
        <w:t>Обозначение УЗО на электрических схемах</w:t>
      </w:r>
    </w:p>
    <w:p w:rsidR="00650D5A" w:rsidRDefault="002E4C67" w:rsidP="00650D5A">
      <w:pPr>
        <w:pStyle w:val="bodyarticletext"/>
        <w:shd w:val="clear" w:color="000000" w:fill="auto"/>
        <w:suppressAutoHyphens/>
        <w:spacing w:before="0" w:beforeAutospacing="0" w:after="0" w:afterAutospacing="0" w:line="360" w:lineRule="auto"/>
        <w:ind w:firstLine="709"/>
        <w:jc w:val="center"/>
        <w:rPr>
          <w:rFonts w:ascii="Times New Roman" w:hAnsi="Times New Roman" w:cs="Times New Roman"/>
          <w:b/>
          <w:sz w:val="28"/>
          <w:szCs w:val="28"/>
        </w:rPr>
      </w:pPr>
      <w:r>
        <w:rPr>
          <w:rFonts w:ascii="Times New Roman" w:hAnsi="Times New Roman" w:cs="Times New Roman"/>
          <w:b/>
          <w:noProof/>
          <w:sz w:val="28"/>
          <w:szCs w:val="28"/>
        </w:rPr>
        <w:pict>
          <v:group id="_x0000_s2168" style="position:absolute;left:0;text-align:left;margin-left:233.95pt;margin-top:20.4pt;width:92.95pt;height:142.35pt;z-index:252878848" coordorigin="6664,8020" coordsize="1859,2847">
            <v:group id="_x0000_s2148" style="position:absolute;left:7769;top:8020;width:754;height:2847" coordorigin="2528,8020" coordsize="754,2847">
              <v:shape id="_x0000_s2149" type="#_x0000_t32" style="position:absolute;left:2746;top:8020;width:0;height:1055" o:connectortype="straight"/>
              <v:shape id="_x0000_s2150" type="#_x0000_t32" style="position:absolute;left:3282;top:8020;width:0;height:1055" o:connectortype="straight"/>
              <v:shape id="_x0000_s2151" type="#_x0000_t32" style="position:absolute;left:2528;top:9075;width:218;height:737" o:connectortype="straight"/>
              <v:shape id="_x0000_s2152" type="#_x0000_t32" style="position:absolute;left:3064;top:9075;width:218;height:737" o:connectortype="straight"/>
              <v:shape id="_x0000_s2153" type="#_x0000_t32" style="position:absolute;left:2612;top:9310;width:536;height:0;flip:x" o:connectortype="straight"/>
              <v:shape id="_x0000_s2154" type="#_x0000_t32" style="position:absolute;left:2640;top:9444;width:536;height:0;flip:x" o:connectortype="straight"/>
              <v:shape id="_x0000_s2155" type="#_x0000_t32" style="position:absolute;left:2746;top:9812;width:0;height:1055" o:connectortype="straight"/>
              <v:shape id="_x0000_s2156" type="#_x0000_t32" style="position:absolute;left:3282;top:9812;width:0;height:1055" o:connectortype="straight"/>
            </v:group>
            <v:shape id="_x0000_s2140" type="#_x0000_t32" style="position:absolute;left:6882;top:8020;width:0;height:1055" o:connectortype="straight"/>
            <v:shape id="_x0000_s2141" type="#_x0000_t32" style="position:absolute;left:7418;top:8020;width:0;height:1055" o:connectortype="straight"/>
            <v:shape id="_x0000_s2142" type="#_x0000_t32" style="position:absolute;left:6664;top:9075;width:218;height:737" o:connectortype="straight"/>
            <v:shape id="_x0000_s2144" type="#_x0000_t32" style="position:absolute;left:6748;top:9310;width:536;height:0;flip:x" o:connectortype="straight"/>
            <v:shape id="_x0000_s2145" type="#_x0000_t32" style="position:absolute;left:6776;top:9444;width:536;height:0;flip:x" o:connectortype="straight"/>
            <v:shape id="_x0000_s2146" type="#_x0000_t32" style="position:absolute;left:6882;top:9812;width:0;height:1055" o:connectortype="straight"/>
            <v:shape id="_x0000_s2147" type="#_x0000_t32" style="position:absolute;left:7418;top:9812;width:0;height:1055" o:connectortype="straight"/>
            <v:shape id="_x0000_s2166" type="#_x0000_t32" style="position:absolute;left:7284;top:9310;width:536;height:0;flip:x" o:connectortype="straight"/>
            <v:shape id="_x0000_s2167" type="#_x0000_t32" style="position:absolute;left:7312;top:9444;width:536;height:0;flip:x" o:connectortype="straight"/>
          </v:group>
        </w:pict>
      </w:r>
      <w:r>
        <w:rPr>
          <w:rFonts w:ascii="Times New Roman" w:hAnsi="Times New Roman" w:cs="Times New Roman"/>
          <w:b/>
          <w:noProof/>
          <w:sz w:val="28"/>
          <w:szCs w:val="28"/>
        </w:rPr>
        <w:pict>
          <v:group id="_x0000_s2138" style="position:absolute;left:0;text-align:left;margin-left:27.15pt;margin-top:20.4pt;width:37.7pt;height:142.35pt;z-index:252860928" coordorigin="2528,8020" coordsize="754,2847">
            <v:shape id="_x0000_s2127" type="#_x0000_t32" style="position:absolute;left:2746;top:8020;width:0;height:1055" o:connectortype="straight"/>
            <v:shape id="_x0000_s2128" type="#_x0000_t32" style="position:absolute;left:3282;top:8020;width:0;height:1055" o:connectortype="straight"/>
            <v:shape id="_x0000_s2129" type="#_x0000_t32" style="position:absolute;left:2528;top:9075;width:218;height:737" o:connectortype="straight"/>
            <v:shape id="_x0000_s2130" type="#_x0000_t32" style="position:absolute;left:3064;top:9075;width:218;height:737" o:connectortype="straight"/>
            <v:shape id="_x0000_s2132" type="#_x0000_t32" style="position:absolute;left:2612;top:9310;width:536;height:0;flip:x" o:connectortype="straight"/>
            <v:shape id="_x0000_s2133" type="#_x0000_t32" style="position:absolute;left:2640;top:9444;width:536;height:0;flip:x" o:connectortype="straight"/>
            <v:shape id="_x0000_s2134" type="#_x0000_t32" style="position:absolute;left:2746;top:9812;width:0;height:1055" o:connectortype="straight"/>
            <v:shape id="_x0000_s2135" type="#_x0000_t32" style="position:absolute;left:3282;top:9812;width:0;height:1055" o:connectortype="straight"/>
          </v:group>
        </w:pict>
      </w:r>
    </w:p>
    <w:p w:rsidR="00650D5A" w:rsidRDefault="00650D5A" w:rsidP="002E4C67">
      <w:pPr>
        <w:pStyle w:val="bodyarticletext"/>
        <w:shd w:val="clear" w:color="000000" w:fill="auto"/>
        <w:suppressAutoHyphens/>
        <w:spacing w:before="0" w:beforeAutospacing="0" w:after="0" w:afterAutospacing="0" w:line="360" w:lineRule="auto"/>
        <w:ind w:firstLine="709"/>
        <w:jc w:val="right"/>
        <w:rPr>
          <w:rFonts w:ascii="Times New Roman" w:hAnsi="Times New Roman" w:cs="Times New Roman"/>
          <w:b/>
          <w:sz w:val="28"/>
          <w:szCs w:val="28"/>
        </w:rPr>
      </w:pPr>
    </w:p>
    <w:p w:rsidR="00650D5A" w:rsidRDefault="002E4C67"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r>
        <w:rPr>
          <w:rFonts w:ascii="Times New Roman" w:hAnsi="Times New Roman" w:cs="Times New Roman"/>
          <w:b/>
          <w:noProof/>
          <w:sz w:val="28"/>
          <w:szCs w:val="28"/>
        </w:rPr>
        <w:pict>
          <v:shape id="_x0000_s2169" type="#_x0000_t202" style="position:absolute;left:0;text-align:left;margin-left:349.5pt;margin-top:8.95pt;width:99.6pt;height:52.75pt;z-index:252879872" filled="f" fillcolor="white [3212]" strokecolor="white [3212]">
            <v:textbox>
              <w:txbxContent>
                <w:p w:rsidR="002E4C67" w:rsidRPr="002E4C67" w:rsidRDefault="002E4C67">
                  <w:r w:rsidRPr="002E4C67">
                    <w:rPr>
                      <w:sz w:val="32"/>
                      <w:szCs w:val="32"/>
                      <w:lang w:val="en-US"/>
                    </w:rPr>
                    <w:t>I</w:t>
                  </w:r>
                  <w:r w:rsidRPr="002E4C67">
                    <w:rPr>
                      <w:rFonts w:cstheme="minorHAnsi"/>
                      <w:sz w:val="20"/>
                      <w:szCs w:val="20"/>
                      <w:lang w:val="en-US"/>
                    </w:rPr>
                    <w:t>∆</w:t>
                  </w:r>
                  <m:oMath>
                    <m:r>
                      <w:rPr>
                        <w:rFonts w:ascii="Cambria Math" w:hAnsi="Cambria Math" w:cstheme="minorHAnsi"/>
                        <w:sz w:val="32"/>
                        <w:szCs w:val="32"/>
                        <w:lang w:val="en-US"/>
                      </w:rPr>
                      <m:t>≥</m:t>
                    </m:r>
                  </m:oMath>
                  <w:r>
                    <w:rPr>
                      <w:rFonts w:eastAsiaTheme="minorEastAsia" w:cstheme="minorHAnsi"/>
                      <w:sz w:val="32"/>
                      <w:szCs w:val="32"/>
                    </w:rPr>
                    <w:t>100мА</w:t>
                  </w:r>
                </w:p>
              </w:txbxContent>
            </v:textbox>
          </v:shape>
        </w:pict>
      </w:r>
      <w:r>
        <w:rPr>
          <w:rFonts w:ascii="Times New Roman" w:hAnsi="Times New Roman" w:cs="Times New Roman"/>
          <w:b/>
          <w:noProof/>
          <w:sz w:val="28"/>
          <w:szCs w:val="28"/>
        </w:rPr>
        <w:pict>
          <v:shape id="_x0000_s2136" type="#_x0000_t202" style="position:absolute;left:0;text-align:left;margin-left:86.6pt;margin-top:15.65pt;width:78.75pt;height:46.05pt;z-index:252865536" strokecolor="white [3212]">
            <v:textbox>
              <w:txbxContent>
                <w:p w:rsidR="002E4C67" w:rsidRPr="002E4C67" w:rsidRDefault="002E4C67" w:rsidP="002E4C67">
                  <w:pPr>
                    <w:rPr>
                      <w:sz w:val="32"/>
                      <w:szCs w:val="32"/>
                    </w:rPr>
                  </w:pPr>
                  <w:r w:rsidRPr="002E4C67">
                    <w:rPr>
                      <w:sz w:val="32"/>
                      <w:szCs w:val="32"/>
                      <w:lang w:val="en-US"/>
                    </w:rPr>
                    <w:t>I</w:t>
                  </w:r>
                  <w:r w:rsidRPr="002E4C67">
                    <w:rPr>
                      <w:rFonts w:cstheme="minorHAnsi"/>
                      <w:sz w:val="20"/>
                      <w:szCs w:val="20"/>
                      <w:lang w:val="en-US"/>
                    </w:rPr>
                    <w:t>∆</w:t>
                  </w:r>
                  <m:oMath>
                    <m:r>
                      <w:rPr>
                        <w:rFonts w:ascii="Cambria Math" w:hAnsi="Cambria Math" w:cstheme="minorHAnsi"/>
                        <w:sz w:val="32"/>
                        <w:szCs w:val="32"/>
                        <w:lang w:val="en-US"/>
                      </w:rPr>
                      <m:t>≥</m:t>
                    </m:r>
                  </m:oMath>
                  <w:r w:rsidRPr="002E4C67">
                    <w:rPr>
                      <w:rFonts w:eastAsiaTheme="minorEastAsia" w:cstheme="minorHAnsi"/>
                      <w:sz w:val="32"/>
                      <w:szCs w:val="32"/>
                    </w:rPr>
                    <w:t>30м</w:t>
                  </w:r>
                  <w:r>
                    <w:rPr>
                      <w:rFonts w:eastAsiaTheme="minorEastAsia" w:cstheme="minorHAnsi"/>
                      <w:sz w:val="32"/>
                      <w:szCs w:val="32"/>
                    </w:rPr>
                    <w:t>А</w:t>
                  </w:r>
                </w:p>
              </w:txbxContent>
            </v:textbox>
          </v:shape>
        </w:pict>
      </w:r>
    </w:p>
    <w:p w:rsidR="00650D5A" w:rsidRDefault="002E4C67"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r>
        <w:rPr>
          <w:rFonts w:ascii="Times New Roman" w:hAnsi="Times New Roman" w:cs="Times New Roman"/>
          <w:b/>
          <w:noProof/>
          <w:sz w:val="28"/>
          <w:szCs w:val="28"/>
        </w:rPr>
        <w:pict>
          <v:shape id="_x0000_s2143" type="#_x0000_t32" style="position:absolute;left:0;text-align:left;margin-left:260.75pt;margin-top:.7pt;width:10.9pt;height:36.85pt;z-index:252871680" o:connectortype="straight"/>
        </w:pict>
      </w:r>
    </w:p>
    <w:p w:rsid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50D5A" w:rsidRPr="00650D5A" w:rsidRDefault="00650D5A" w:rsidP="00650D5A">
      <w:pPr>
        <w:pStyle w:val="bodyarticletext"/>
        <w:shd w:val="clear" w:color="000000" w:fill="auto"/>
        <w:suppressAutoHyphens/>
        <w:spacing w:before="0" w:beforeAutospacing="0" w:after="0" w:afterAutospacing="0" w:line="360" w:lineRule="auto"/>
        <w:ind w:firstLine="709"/>
        <w:rPr>
          <w:rFonts w:ascii="Times New Roman" w:hAnsi="Times New Roman" w:cs="Times New Roman"/>
          <w:b/>
          <w:sz w:val="28"/>
          <w:szCs w:val="28"/>
        </w:rPr>
      </w:pPr>
    </w:p>
    <w:p w:rsidR="00617D71" w:rsidRPr="00617D71" w:rsidRDefault="00617D71" w:rsidP="00617D71">
      <w:pPr>
        <w:pStyle w:val="bodyarticletext"/>
        <w:shd w:val="clear" w:color="000000" w:fill="auto"/>
        <w:suppressAutoHyphens/>
        <w:spacing w:before="0" w:beforeAutospacing="0" w:after="0" w:afterAutospacing="0" w:line="360" w:lineRule="auto"/>
        <w:ind w:firstLine="709"/>
        <w:jc w:val="center"/>
        <w:rPr>
          <w:rFonts w:ascii="Times New Roman" w:hAnsi="Times New Roman" w:cs="Times New Roman"/>
          <w:b/>
          <w:sz w:val="28"/>
          <w:szCs w:val="28"/>
        </w:rPr>
      </w:pPr>
    </w:p>
    <w:p w:rsidR="006F623B" w:rsidRDefault="006F623B" w:rsidP="00617D71">
      <w:pPr>
        <w:pStyle w:val="bodyarticletext"/>
        <w:shd w:val="clear" w:color="000000" w:fill="auto"/>
        <w:suppressAutoHyphens/>
        <w:spacing w:before="0" w:beforeAutospacing="0" w:after="0" w:afterAutospacing="0" w:line="360" w:lineRule="auto"/>
        <w:jc w:val="center"/>
        <w:rPr>
          <w:rFonts w:ascii="Times New Roman" w:hAnsi="Times New Roman" w:cs="Times New Roman"/>
          <w:b/>
          <w:sz w:val="28"/>
          <w:szCs w:val="28"/>
        </w:rPr>
      </w:pPr>
    </w:p>
    <w:p w:rsidR="00617D71" w:rsidRPr="00617D71" w:rsidRDefault="00617D71" w:rsidP="00617D71">
      <w:pPr>
        <w:pStyle w:val="bodyarticletext"/>
        <w:shd w:val="clear" w:color="000000" w:fill="auto"/>
        <w:suppressAutoHyphens/>
        <w:spacing w:before="0" w:beforeAutospacing="0" w:after="0" w:afterAutospacing="0" w:line="360" w:lineRule="auto"/>
        <w:jc w:val="center"/>
        <w:rPr>
          <w:rFonts w:ascii="Times New Roman" w:hAnsi="Times New Roman" w:cs="Times New Roman"/>
          <w:b/>
          <w:sz w:val="28"/>
          <w:szCs w:val="28"/>
        </w:rPr>
      </w:pPr>
      <w:bookmarkStart w:id="0" w:name="_GoBack"/>
      <w:bookmarkEnd w:id="0"/>
      <w:r w:rsidRPr="00617D71">
        <w:rPr>
          <w:rFonts w:ascii="Times New Roman" w:hAnsi="Times New Roman" w:cs="Times New Roman"/>
          <w:b/>
          <w:sz w:val="28"/>
          <w:szCs w:val="28"/>
        </w:rPr>
        <w:lastRenderedPageBreak/>
        <w:t>Заключение</w:t>
      </w:r>
    </w:p>
    <w:p w:rsidR="00617D71" w:rsidRPr="00617D71" w:rsidRDefault="00617D71" w:rsidP="00617D71">
      <w:pPr>
        <w:pStyle w:val="bodyarticletext"/>
        <w:shd w:val="clear" w:color="000000" w:fill="auto"/>
        <w:suppressAutoHyphens/>
        <w:spacing w:before="0" w:beforeAutospacing="0" w:after="0" w:afterAutospacing="0" w:line="360" w:lineRule="auto"/>
        <w:jc w:val="center"/>
        <w:rPr>
          <w:rFonts w:ascii="Times New Roman" w:hAnsi="Times New Roman" w:cs="Times New Roman"/>
          <w:sz w:val="28"/>
          <w:szCs w:val="28"/>
        </w:rPr>
      </w:pPr>
    </w:p>
    <w:p w:rsidR="00617D71" w:rsidRPr="00617D71" w:rsidRDefault="00617D71" w:rsidP="00617D71">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r w:rsidRPr="00617D71">
        <w:rPr>
          <w:rFonts w:ascii="Times New Roman" w:hAnsi="Times New Roman" w:cs="Times New Roman"/>
          <w:sz w:val="28"/>
          <w:szCs w:val="28"/>
        </w:rPr>
        <w:t>В основе действия защитного отключения, как электрозащитного средства, лежит принцип ограничения (за счет быстрого отключения) продолжительности протекания тока через тело человека при непреднамеренном прикосновении его к элементам электроустановки, находящимся под напряжением.</w:t>
      </w:r>
    </w:p>
    <w:p w:rsidR="00617D71" w:rsidRPr="00617D71" w:rsidRDefault="00617D71" w:rsidP="00617D71">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r w:rsidRPr="00617D71">
        <w:rPr>
          <w:rFonts w:ascii="Times New Roman" w:hAnsi="Times New Roman" w:cs="Times New Roman"/>
          <w:sz w:val="28"/>
          <w:szCs w:val="28"/>
        </w:rPr>
        <w:t>Устройства защитного отключения (УЗО), реагирующие на дифференциальный ток, наряду с устройствами защиты от сверхтока, относятся к дополнительным видам защиты человека от поражения электрическим током при косвенном прикосновении, обеспечиваемой путем автоматического отключения питания.</w:t>
      </w:r>
    </w:p>
    <w:p w:rsidR="00617D71" w:rsidRPr="00617D71" w:rsidRDefault="00617D71" w:rsidP="00617D71">
      <w:pPr>
        <w:pStyle w:val="bodyarticletext"/>
        <w:shd w:val="clear" w:color="000000" w:fill="auto"/>
        <w:suppressAutoHyphens/>
        <w:spacing w:before="0" w:beforeAutospacing="0" w:after="0" w:afterAutospacing="0" w:line="360" w:lineRule="auto"/>
        <w:ind w:firstLine="709"/>
        <w:jc w:val="both"/>
        <w:rPr>
          <w:rFonts w:ascii="Times New Roman" w:hAnsi="Times New Roman" w:cs="Times New Roman"/>
          <w:sz w:val="28"/>
          <w:szCs w:val="28"/>
        </w:rPr>
      </w:pPr>
      <w:r w:rsidRPr="00617D71">
        <w:rPr>
          <w:rFonts w:ascii="Times New Roman" w:hAnsi="Times New Roman" w:cs="Times New Roman"/>
          <w:sz w:val="28"/>
          <w:szCs w:val="28"/>
        </w:rPr>
        <w:t xml:space="preserve">Статистические данные по </w:t>
      </w:r>
      <w:proofErr w:type="spellStart"/>
      <w:r w:rsidRPr="00617D71">
        <w:rPr>
          <w:rFonts w:ascii="Times New Roman" w:hAnsi="Times New Roman" w:cs="Times New Roman"/>
          <w:sz w:val="28"/>
          <w:szCs w:val="28"/>
        </w:rPr>
        <w:t>электротравматизму</w:t>
      </w:r>
      <w:proofErr w:type="spellEnd"/>
      <w:r w:rsidRPr="00617D71">
        <w:rPr>
          <w:rFonts w:ascii="Times New Roman" w:hAnsi="Times New Roman" w:cs="Times New Roman"/>
          <w:sz w:val="28"/>
          <w:szCs w:val="28"/>
        </w:rPr>
        <w:t>, полученные за почти 30-летний период с начала широкого внедрения УЗО, подтверждают высокую эффективность данного электрозащитного средства - количество смертельных травм снизилось почти в 100 раз.</w:t>
      </w:r>
    </w:p>
    <w:p w:rsidR="00F93B1C" w:rsidRPr="00617D71" w:rsidRDefault="00F93B1C" w:rsidP="00DB17A1">
      <w:pPr>
        <w:rPr>
          <w:rFonts w:ascii="Times New Roman" w:hAnsi="Times New Roman" w:cs="Times New Roman"/>
        </w:rPr>
      </w:pPr>
    </w:p>
    <w:p w:rsidR="00F93B1C" w:rsidRPr="002D7456" w:rsidRDefault="00F93B1C"/>
    <w:p w:rsidR="00617D71" w:rsidRPr="00617D71" w:rsidRDefault="00617D71" w:rsidP="00617D71">
      <w:pPr>
        <w:rPr>
          <w:rFonts w:ascii="Times New Roman" w:hAnsi="Times New Roman" w:cs="Times New Roman"/>
          <w:sz w:val="24"/>
          <w:szCs w:val="24"/>
        </w:rPr>
      </w:pPr>
      <w:r w:rsidRPr="00617D71">
        <w:rPr>
          <w:rFonts w:ascii="Times New Roman" w:hAnsi="Times New Roman" w:cs="Times New Roman"/>
          <w:sz w:val="24"/>
          <w:szCs w:val="24"/>
        </w:rPr>
        <w:t>Алгоритм поиска причин срабатывания УЗО.</w:t>
      </w:r>
    </w:p>
    <w:p w:rsidR="00617D71" w:rsidRDefault="00617D71" w:rsidP="00617D71">
      <w:r>
        <w:rPr>
          <w:noProof/>
          <w:lang w:eastAsia="ru-RU"/>
        </w:rPr>
        <w:lastRenderedPageBreak/>
        <w:drawing>
          <wp:inline distT="0" distB="0" distL="0" distR="0">
            <wp:extent cx="4859020" cy="787844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4859020" cy="7878445"/>
                    </a:xfrm>
                    <a:prstGeom prst="rect">
                      <a:avLst/>
                    </a:prstGeom>
                    <a:noFill/>
                    <a:ln w="9525">
                      <a:noFill/>
                      <a:miter lim="800000"/>
                      <a:headEnd/>
                      <a:tailEnd/>
                    </a:ln>
                  </pic:spPr>
                </pic:pic>
              </a:graphicData>
            </a:graphic>
          </wp:inline>
        </w:drawing>
      </w:r>
    </w:p>
    <w:p w:rsidR="00617D71" w:rsidRPr="00617D71" w:rsidRDefault="00617D71">
      <w:pPr>
        <w:rPr>
          <w:lang w:val="en-US"/>
        </w:rPr>
      </w:pPr>
    </w:p>
    <w:sectPr w:rsidR="00617D71" w:rsidRPr="00617D71" w:rsidSect="00F93B1C">
      <w:pgSz w:w="11906" w:h="16838"/>
      <w:pgMar w:top="851" w:right="850"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887695"/>
    <w:rsid w:val="00282D92"/>
    <w:rsid w:val="002D4277"/>
    <w:rsid w:val="002D7456"/>
    <w:rsid w:val="002E4C67"/>
    <w:rsid w:val="003B4BA3"/>
    <w:rsid w:val="00465E4F"/>
    <w:rsid w:val="00543844"/>
    <w:rsid w:val="00617D71"/>
    <w:rsid w:val="00650D5A"/>
    <w:rsid w:val="00685126"/>
    <w:rsid w:val="006F623B"/>
    <w:rsid w:val="007970BC"/>
    <w:rsid w:val="00887695"/>
    <w:rsid w:val="00A32DDB"/>
    <w:rsid w:val="00A5676C"/>
    <w:rsid w:val="00BE379A"/>
    <w:rsid w:val="00C22730"/>
    <w:rsid w:val="00C67193"/>
    <w:rsid w:val="00CD7C24"/>
    <w:rsid w:val="00D71AF9"/>
    <w:rsid w:val="00DB17A1"/>
    <w:rsid w:val="00E61C29"/>
    <w:rsid w:val="00E6237D"/>
    <w:rsid w:val="00EF78A5"/>
    <w:rsid w:val="00F51B69"/>
    <w:rsid w:val="00F93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70"/>
    <o:shapelayout v:ext="edit">
      <o:idmap v:ext="edit" data="1,2"/>
      <o:rules v:ext="edit">
        <o:r id="V:Rule1" type="arc" idref="#_x0000_s1149"/>
        <o:r id="V:Rule2" type="connector" idref="#_x0000_s1887"/>
        <o:r id="V:Rule3" type="connector" idref="#_x0000_s1918"/>
        <o:r id="V:Rule4" type="connector" idref="#_x0000_s2037"/>
        <o:r id="V:Rule5" type="connector" idref="#_x0000_s2045"/>
        <o:r id="V:Rule6" type="connector" idref="#_x0000_s1904"/>
        <o:r id="V:Rule7" type="connector" idref="#_x0000_s2049"/>
        <o:r id="V:Rule8" type="connector" idref="#_x0000_s1873"/>
        <o:r id="V:Rule9" type="connector" idref="#_x0000_s1877"/>
        <o:r id="V:Rule10" type="connector" idref="#_x0000_s1865"/>
        <o:r id="V:Rule11" type="connector" idref="#_x0000_s1131"/>
        <o:r id="V:Rule12" type="connector" idref="#_x0000_s1868"/>
        <o:r id="V:Rule13" type="connector" idref="#_x0000_s1115"/>
        <o:r id="V:Rule14" type="connector" idref="#_x0000_s1663"/>
        <o:r id="V:Rule15" type="connector" idref="#_x0000_s1661"/>
        <o:r id="V:Rule16" type="connector" idref="#_x0000_s2046"/>
        <o:r id="V:Rule17" type="connector" idref="#_x0000_s1070"/>
        <o:r id="V:Rule18" type="connector" idref="#_x0000_s2052"/>
        <o:r id="V:Rule19" type="connector" idref="#_x0000_s1102"/>
        <o:r id="V:Rule20" type="connector" idref="#_x0000_s2099"/>
        <o:r id="V:Rule21" type="connector" idref="#_x0000_s1135"/>
        <o:r id="V:Rule22" type="connector" idref="#_x0000_s1412"/>
        <o:r id="V:Rule23" type="connector" idref="#_x0000_s1896"/>
        <o:r id="V:Rule24" type="connector" idref="#_x0000_s1176">
          <o:proxy start="" idref="#_x0000_s1172" connectloc="1"/>
          <o:proxy end="" idref="#_x0000_s1123" connectloc="3"/>
        </o:r>
        <o:r id="V:Rule25" type="connector" idref="#_x0000_s1842"/>
        <o:r id="V:Rule26" type="connector" idref="#_x0000_s1177">
          <o:proxy start="" idref="#_x0000_s1172" connectloc="3"/>
          <o:proxy end="" idref="#_x0000_s1123" connectloc="3"/>
        </o:r>
        <o:r id="V:Rule27" type="connector" idref="#_x0000_s2048"/>
        <o:r id="V:Rule28" type="connector" idref="#_x0000_s2038"/>
        <o:r id="V:Rule29" type="connector" idref="#_x0000_s2109"/>
        <o:r id="V:Rule30" type="connector" idref="#_x0000_s1413"/>
        <o:r id="V:Rule31" type="connector" idref="#_x0000_s2043"/>
        <o:r id="V:Rule32" type="connector" idref="#_x0000_s2102"/>
        <o:r id="V:Rule33" type="connector" idref="#_x0000_s1878"/>
        <o:r id="V:Rule34" type="connector" idref="#_x0000_s1145"/>
        <o:r id="V:Rule35" type="connector" idref="#_x0000_s2105"/>
        <o:r id="V:Rule36" type="connector" idref="#_x0000_s2088"/>
        <o:r id="V:Rule37" type="connector" idref="#_x0000_s1880"/>
        <o:r id="V:Rule38" type="connector" idref="#_x0000_s1875"/>
        <o:r id="V:Rule39" type="connector" idref="#_x0000_s1092"/>
        <o:r id="V:Rule40" type="connector" idref="#_x0000_s1869"/>
        <o:r id="V:Rule41" type="connector" idref="#_x0000_s1078"/>
        <o:r id="V:Rule42" type="connector" idref="#_x0000_s1075"/>
        <o:r id="V:Rule43" type="connector" idref="#_x0000_s1096"/>
        <o:r id="V:Rule44" type="connector" idref="#_x0000_s1067">
          <o:proxy start="" idref="#_x0000_s1049" connectloc="0"/>
        </o:r>
        <o:r id="V:Rule45" type="connector" idref="#_x0000_s2112"/>
        <o:r id="V:Rule46" type="connector" idref="#_x0000_s1903"/>
        <o:r id="V:Rule47" type="connector" idref="#_x0000_s1109">
          <o:proxy start="" idref="#_x0000_s1107" connectloc="4"/>
        </o:r>
        <o:r id="V:Rule48" type="connector" idref="#_x0000_s1068">
          <o:proxy start="" idref="#_x0000_s1055" connectloc="0"/>
        </o:r>
        <o:r id="V:Rule49" type="connector" idref="#_x0000_s1128"/>
        <o:r id="V:Rule50" type="connector" idref="#_x0000_s1129"/>
        <o:r id="V:Rule51" type="connector" idref="#_x0000_s1143">
          <o:proxy start="" idref="#_x0000_s1141" connectloc="1"/>
          <o:proxy end="" idref="#_x0000_s1141" connectloc="3"/>
        </o:r>
        <o:r id="V:Rule52" type="connector" idref="#_x0000_s2085"/>
        <o:r id="V:Rule53" type="connector" idref="#_x0000_s2098"/>
        <o:r id="V:Rule54" type="connector" idref="#_x0000_s1098"/>
        <o:r id="V:Rule55" type="connector" idref="#_x0000_s1122">
          <o:proxy start="" idref="#_x0000_s1120" connectloc="3"/>
        </o:r>
        <o:r id="V:Rule56" type="connector" idref="#_x0000_s2097"/>
        <o:r id="V:Rule57" type="connector" idref="#_x0000_s2108"/>
        <o:r id="V:Rule58" type="connector" idref="#_x0000_s1079"/>
        <o:r id="V:Rule59" type="connector" idref="#_x0000_s2125"/>
        <o:r id="V:Rule60" type="connector" idref="#_x0000_s1897"/>
        <o:r id="V:Rule61" type="connector" idref="#_x0000_s2091"/>
        <o:r id="V:Rule62" type="connector" idref="#_x0000_s1846"/>
        <o:r id="V:Rule63" type="connector" idref="#_x0000_s2051"/>
        <o:r id="V:Rule64" type="connector" idref="#_x0000_s1127"/>
        <o:r id="V:Rule65" type="connector" idref="#_x0000_s2084"/>
        <o:r id="V:Rule66" type="connector" idref="#_x0000_s1093"/>
        <o:r id="V:Rule67" type="connector" idref="#_x0000_s1168"/>
        <o:r id="V:Rule68" type="connector" idref="#_x0000_s1121">
          <o:proxy start="" idref="#_x0000_s1120" connectloc="1"/>
        </o:r>
        <o:r id="V:Rule69" type="connector" idref="#_x0000_s2110"/>
        <o:r id="V:Rule70" type="connector" idref="#_x0000_s1071">
          <o:proxy start="" idref="#_x0000_s1054" connectloc="0"/>
        </o:r>
        <o:r id="V:Rule71" type="connector" idref="#_x0000_s1730"/>
        <o:r id="V:Rule72" type="connector" idref="#_x0000_s1087"/>
        <o:r id="V:Rule73" type="connector" idref="#_x0000_s2094"/>
        <o:r id="V:Rule74" type="connector" idref="#_x0000_s1142">
          <o:proxy start="" idref="#_x0000_s1141" connectloc="0"/>
          <o:proxy end="" idref="#_x0000_s1141" connectloc="2"/>
        </o:r>
        <o:r id="V:Rule75" type="connector" idref="#_x0000_s1889"/>
        <o:r id="V:Rule76" type="connector" idref="#_x0000_s1920"/>
        <o:r id="V:Rule77" type="connector" idref="#_x0000_s1885"/>
        <o:r id="V:Rule78" type="connector" idref="#_x0000_s1164"/>
        <o:r id="V:Rule79" type="connector" idref="#_x0000_s2107"/>
        <o:r id="V:Rule80" type="connector" idref="#_x0000_s2093"/>
        <o:r id="V:Rule81" type="connector" idref="#_x0000_s2095"/>
        <o:r id="V:Rule82" type="connector" idref="#_x0000_s2063"/>
        <o:r id="V:Rule83" type="connector" idref="#_x0000_s1665"/>
        <o:r id="V:Rule84" type="connector" idref="#_x0000_s2113"/>
        <o:r id="V:Rule85" type="connector" idref="#_x0000_s1867"/>
        <o:r id="V:Rule86" type="connector" idref="#_x0000_s1871"/>
        <o:r id="V:Rule87" type="connector" idref="#_x0000_s1171"/>
        <o:r id="V:Rule88" type="connector" idref="#_x0000_s1140"/>
        <o:r id="V:Rule89" type="connector" idref="#_x0000_s1077"/>
        <o:r id="V:Rule90" type="connector" idref="#_x0000_s1076"/>
        <o:r id="V:Rule91" type="connector" idref="#_x0000_s1913"/>
        <o:r id="V:Rule92" type="connector" idref="#_x0000_s1915"/>
        <o:r id="V:Rule93" type="connector" idref="#_x0000_s1144"/>
        <o:r id="V:Rule94" type="connector" idref="#_x0000_s1138">
          <o:proxy start="" idref="#_x0000_s1104" connectloc="2"/>
        </o:r>
        <o:r id="V:Rule95" type="connector" idref="#_x0000_s1086"/>
        <o:r id="V:Rule96" type="connector" idref="#_x0000_s1417"/>
        <o:r id="V:Rule97" type="connector" idref="#_x0000_s2124"/>
        <o:r id="V:Rule98" type="connector" idref="#_x0000_s2064"/>
        <o:r id="V:Rule99" type="connector" idref="#_x0000_s1166">
          <o:proxy end="" idref="#_x0000_s1162" connectloc="1"/>
        </o:r>
        <o:r id="V:Rule100" type="connector" idref="#_x0000_s1905"/>
        <o:r id="V:Rule101" type="connector" idref="#_x0000_s1914"/>
        <o:r id="V:Rule102" type="connector" idref="#_x0000_s1165"/>
        <o:r id="V:Rule103" type="connector" idref="#_x0000_s1881"/>
        <o:r id="V:Rule104" type="connector" idref="#_x0000_s1103"/>
        <o:r id="V:Rule105" type="connector" idref="#_x0000_s1095"/>
        <o:r id="V:Rule106" type="connector" idref="#_x0000_s2050"/>
        <o:r id="V:Rule107" type="connector" idref="#_x0000_s1874"/>
        <o:r id="V:Rule108" type="connector" idref="#_x0000_s1114">
          <o:proxy start="" idref="#_x0000_s1111" connectloc="4"/>
        </o:r>
        <o:r id="V:Rule109" type="connector" idref="#_x0000_s1072">
          <o:proxy start="" idref="#_x0000_s1060" connectloc="0"/>
        </o:r>
        <o:r id="V:Rule110" type="connector" idref="#_x0000_s1891"/>
        <o:r id="V:Rule111" type="connector" idref="#_x0000_s1900"/>
        <o:r id="V:Rule112" type="connector" idref="#_x0000_s1136">
          <o:proxy end="" idref="#_x0000_s1107" connectloc="0"/>
        </o:r>
        <o:r id="V:Rule113" type="connector" idref="#_x0000_s1902"/>
        <o:r id="V:Rule114" type="connector" idref="#_x0000_s1888"/>
        <o:r id="V:Rule115" type="connector" idref="#_x0000_s1137">
          <o:proxy end="" idref="#_x0000_s1108" connectloc="0"/>
        </o:r>
        <o:r id="V:Rule116" type="connector" idref="#_x0000_s1658"/>
        <o:r id="V:Rule117" type="connector" idref="#_x0000_s1167"/>
        <o:r id="V:Rule118" type="connector" idref="#_x0000_s1884"/>
        <o:r id="V:Rule119" type="connector" idref="#_x0000_s1876"/>
        <o:r id="V:Rule120" type="connector" idref="#_x0000_s1069"/>
        <o:r id="V:Rule121" type="connector" idref="#_x0000_s2078"/>
        <o:r id="V:Rule122" type="connector" idref="#_x0000_s1415"/>
        <o:r id="V:Rule123" type="connector" idref="#_x0000_s1091">
          <o:proxy start="" idref="#_x0000_s1089" connectloc="4"/>
        </o:r>
        <o:r id="V:Rule124" type="connector" idref="#_x0000_s1870"/>
        <o:r id="V:Rule125" type="connector" idref="#_x0000_s1410"/>
        <o:r id="V:Rule126" type="connector" idref="#_x0000_s1906"/>
        <o:r id="V:Rule127" type="connector" idref="#_x0000_s2111"/>
        <o:r id="V:Rule128" type="connector" idref="#_x0000_s1101"/>
        <o:r id="V:Rule129" type="connector" idref="#_x0000_s1084"/>
        <o:r id="V:Rule130" type="connector" idref="#_x0000_s1892"/>
        <o:r id="V:Rule131" type="connector" idref="#_x0000_s1879"/>
        <o:r id="V:Rule132" type="connector" idref="#_x0000_s1883"/>
        <o:r id="V:Rule133" type="connector" idref="#_x0000_s1094"/>
        <o:r id="V:Rule134" type="connector" idref="#_x0000_s1843"/>
        <o:r id="V:Rule135" type="connector" idref="#_x0000_s1886"/>
        <o:r id="V:Rule136" type="connector" idref="#_x0000_s1662"/>
        <o:r id="V:Rule137" type="connector" idref="#_x0000_s1090">
          <o:proxy start="" idref="#_x0000_s1088" connectloc="4"/>
        </o:r>
        <o:r id="V:Rule138" type="connector" idref="#_x0000_s2061"/>
        <o:r id="V:Rule139" type="connector" idref="#_x0000_s1845"/>
        <o:r id="V:Rule140" type="connector" idref="#_x0000_s1917"/>
        <o:r id="V:Rule141" type="connector" idref="#_x0000_s1893"/>
        <o:r id="V:Rule142" type="connector" idref="#_x0000_s1882"/>
        <o:r id="V:Rule143" type="connector" idref="#_x0000_s1894"/>
        <o:r id="V:Rule144" type="connector" idref="#_x0000_s1841"/>
        <o:r id="V:Rule145" type="connector" idref="#_x0000_s1416"/>
        <o:r id="V:Rule146" type="connector" idref="#_x0000_s2044"/>
        <o:r id="V:Rule147" type="connector" idref="#_x0000_s2059"/>
        <o:r id="V:Rule148" type="connector" idref="#_x0000_s2047"/>
        <o:r id="V:Rule149" type="connector" idref="#_x0000_s1126"/>
        <o:r id="V:Rule150" type="connector" idref="#_x0000_s2072"/>
        <o:r id="V:Rule151" type="connector" idref="#_x0000_s1919"/>
        <o:r id="V:Rule152" type="connector" idref="#_x0000_s1174"/>
        <o:r id="V:Rule153" type="connector" idref="#_x0000_s1411"/>
        <o:r id="V:Rule154" type="connector" idref="#_x0000_s2040"/>
        <o:r id="V:Rule155" type="connector" idref="#_x0000_s1414"/>
        <o:r id="V:Rule156" type="connector" idref="#_x0000_s1916"/>
        <o:r id="V:Rule157" type="connector" idref="#_x0000_s1163">
          <o:proxy start="" idref="#_x0000_s1162" connectloc="3"/>
        </o:r>
        <o:r id="V:Rule158" type="connector" idref="#_x0000_s2074"/>
        <o:r id="V:Rule159" type="connector" idref="#_x0000_s1866"/>
        <o:r id="V:Rule160" type="connector" idref="#_x0000_s1664"/>
        <o:r id="V:Rule161" type="connector" idref="#_x0000_s2039"/>
        <o:r id="V:Rule162" type="connector" idref="#_x0000_s1660"/>
        <o:r id="V:Rule163" type="connector" idref="#_x0000_s1732"/>
        <o:r id="V:Rule164" type="connector" idref="#_x0000_s1132"/>
        <o:r id="V:Rule165" type="connector" idref="#_x0000_s2118"/>
        <o:r id="V:Rule166" type="connector" idref="#_x0000_s1659"/>
        <o:r id="V:Rule167" type="connector" idref="#_x0000_s2041"/>
        <o:r id="V:Rule168" type="connector" idref="#_x0000_s1073">
          <o:proxy start="" idref="#_x0000_s1066" connectloc="0"/>
        </o:r>
        <o:r id="V:Rule169" type="connector" idref="#_x0000_s1161">
          <o:proxy start="" idref="#_x0000_s1149" connectloc="0"/>
        </o:r>
        <o:r id="V:Rule170" type="connector" idref="#_x0000_s2096"/>
        <o:r id="V:Rule171" type="connector" idref="#_x0000_s2106"/>
        <o:r id="V:Rule172" type="connector" idref="#_x0000_s1898"/>
        <o:r id="V:Rule173" type="connector" idref="#_x0000_s1890"/>
        <o:r id="V:Rule174" type="connector" idref="#_x0000_s1408"/>
        <o:r id="V:Rule175" type="connector" idref="#_x0000_s1901"/>
        <o:r id="V:Rule176" type="connector" idref="#_x0000_s2089"/>
        <o:r id="V:Rule177" type="connector" idref="#_x0000_s1085"/>
        <o:r id="V:Rule178" type="connector" idref="#_x0000_s1074"/>
        <o:r id="V:Rule179" type="connector" idref="#_x0000_s1872"/>
        <o:r id="V:Rule180" type="connector" idref="#_x0000_s1160"/>
        <o:r id="V:Rule181" type="connector" idref="#_x0000_s1139"/>
        <o:r id="V:Rule182" type="connector" idref="#_x0000_s2103"/>
        <o:r id="V:Rule183" type="connector" idref="#_x0000_s2087"/>
        <o:r id="V:Rule184" type="connector" idref="#_x0000_s1125"/>
        <o:r id="V:Rule185" type="connector" idref="#_x0000_s2100"/>
        <o:r id="V:Rule186" type="connector" idref="#_x0000_s2086"/>
        <o:r id="V:Rule187" type="connector" idref="#_x0000_s1112">
          <o:proxy start="" idref="#_x0000_s1108" connectloc="4"/>
        </o:r>
        <o:r id="V:Rule188" type="connector" idref="#_x0000_s2101"/>
        <o:r id="V:Rule189" type="connector" idref="#_x0000_s2119"/>
        <o:r id="V:Rule190" type="connector" idref="#_x0000_s2104"/>
        <o:r id="V:Rule191" type="connector" idref="#_x0000_s1409"/>
        <o:r id="V:Rule192" type="connector" idref="#_x0000_s1923"/>
        <o:r id="V:Rule193" type="connector" idref="#_x0000_s1895"/>
        <o:r id="V:Rule194" type="connector" idref="#_x0000_s1099"/>
        <o:r id="V:Rule195" type="connector" idref="#_x0000_s1173">
          <o:proxy start="" idref="#_x0000_s1172" connectloc="2"/>
        </o:r>
        <o:r id="V:Rule196" type="connector" idref="#_x0000_s2092"/>
        <o:r id="V:Rule197" type="connector" idref="#_x0000_s1169"/>
        <o:r id="V:Rule198" type="connector" idref="#_x0000_s1899"/>
        <o:r id="V:Rule199" type="connector" idref="#_x0000_s2090"/>
        <o:r id="V:Rule200" type="connector" idref="#_x0000_s1080"/>
        <o:r id="V:Rule201" type="connector" idref="#_x0000_s1124"/>
        <o:r id="V:Rule202" type="connector" idref="#_x0000_s2042"/>
        <o:r id="V:Rule203" type="connector" idref="#_x0000_s2127"/>
        <o:r id="V:Rule204" type="connector" idref="#_x0000_s2128"/>
        <o:r id="V:Rule205" type="connector" idref="#_x0000_s2129"/>
        <o:r id="V:Rule206" type="connector" idref="#_x0000_s2130"/>
        <o:r id="V:Rule207" type="connector" idref="#_x0000_s2132"/>
        <o:r id="V:Rule208" type="connector" idref="#_x0000_s2133"/>
        <o:r id="V:Rule209" type="connector" idref="#_x0000_s2134"/>
        <o:r id="V:Rule210" type="connector" idref="#_x0000_s2135"/>
        <o:r id="V:Rule211" type="connector" idref="#_x0000_s2140"/>
        <o:r id="V:Rule212" type="connector" idref="#_x0000_s2141"/>
        <o:r id="V:Rule213" type="connector" idref="#_x0000_s2142"/>
        <o:r id="V:Rule214" type="connector" idref="#_x0000_s2143"/>
        <o:r id="V:Rule215" type="connector" idref="#_x0000_s2144"/>
        <o:r id="V:Rule216" type="connector" idref="#_x0000_s2145"/>
        <o:r id="V:Rule217" type="connector" idref="#_x0000_s2146"/>
        <o:r id="V:Rule218" type="connector" idref="#_x0000_s2147"/>
        <o:r id="V:Rule219" type="connector" idref="#_x0000_s2149"/>
        <o:r id="V:Rule220" type="connector" idref="#_x0000_s2150"/>
        <o:r id="V:Rule221" type="connector" idref="#_x0000_s2151"/>
        <o:r id="V:Rule222" type="connector" idref="#_x0000_s2152"/>
        <o:r id="V:Rule223" type="connector" idref="#_x0000_s2153"/>
        <o:r id="V:Rule224" type="connector" idref="#_x0000_s2154"/>
        <o:r id="V:Rule225" type="connector" idref="#_x0000_s2155"/>
        <o:r id="V:Rule226" type="connector" idref="#_x0000_s2156"/>
        <o:r id="V:Rule227" type="connector" idref="#_x0000_s2166"/>
        <o:r id="V:Rule228" type="connector" idref="#_x0000_s216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1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5E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5E4F"/>
    <w:rPr>
      <w:rFonts w:ascii="Tahoma" w:hAnsi="Tahoma" w:cs="Tahoma"/>
      <w:sz w:val="16"/>
      <w:szCs w:val="16"/>
    </w:rPr>
  </w:style>
  <w:style w:type="paragraph" w:customStyle="1" w:styleId="bodyarticletext">
    <w:name w:val="bodyarticletext"/>
    <w:basedOn w:val="a"/>
    <w:uiPriority w:val="99"/>
    <w:rsid w:val="00F93B1C"/>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Normal (Web)"/>
    <w:basedOn w:val="a"/>
    <w:uiPriority w:val="99"/>
    <w:rsid w:val="00F93B1C"/>
    <w:pPr>
      <w:spacing w:before="100" w:beforeAutospacing="1" w:after="100" w:afterAutospacing="1" w:line="240" w:lineRule="auto"/>
    </w:pPr>
    <w:rPr>
      <w:rFonts w:ascii="Times New Roman" w:eastAsia="Times New Roman" w:hAnsi="Times New Roman" w:cs="Times New Roman"/>
      <w:color w:val="394B5E"/>
      <w:sz w:val="24"/>
      <w:szCs w:val="24"/>
      <w:lang w:eastAsia="ru-RU"/>
    </w:rPr>
  </w:style>
  <w:style w:type="character" w:styleId="a6">
    <w:name w:val="Emphasis"/>
    <w:basedOn w:val="a0"/>
    <w:uiPriority w:val="99"/>
    <w:qFormat/>
    <w:rsid w:val="00F93B1C"/>
    <w:rPr>
      <w:rFonts w:cs="Times New Roman"/>
      <w:i/>
      <w:iCs/>
    </w:rPr>
  </w:style>
  <w:style w:type="character" w:styleId="a7">
    <w:name w:val="Placeholder Text"/>
    <w:basedOn w:val="a0"/>
    <w:uiPriority w:val="99"/>
    <w:semiHidden/>
    <w:rsid w:val="002E4C6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6A225-5585-4016-887B-45028936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1326</Words>
  <Characters>7560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Наталя</dc:creator>
  <cp:lastModifiedBy>Никита</cp:lastModifiedBy>
  <cp:revision>4</cp:revision>
  <dcterms:created xsi:type="dcterms:W3CDTF">2010-12-19T20:57:00Z</dcterms:created>
  <dcterms:modified xsi:type="dcterms:W3CDTF">2011-01-14T18:32:00Z</dcterms:modified>
</cp:coreProperties>
</file>